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3D17" w:rsidRDefault="00743D17" w:rsidP="004452D2">
      <w:pPr>
        <w:jc w:val="center"/>
      </w:pPr>
      <w:r>
        <w:rPr>
          <w:rFonts w:hint="eastAsia"/>
        </w:rPr>
        <w:t>英語科　２年生　シラバス</w:t>
      </w:r>
    </w:p>
    <w:p w:rsidR="009C1949" w:rsidRDefault="009C1949" w:rsidP="004452D2">
      <w:pPr>
        <w:jc w:val="center"/>
      </w:pPr>
    </w:p>
    <w:p w:rsidR="00743D17" w:rsidRDefault="00743D17">
      <w:r>
        <w:rPr>
          <w:rFonts w:hint="eastAsia"/>
        </w:rPr>
        <w:t>１、目標　英語を通じて、まちがいを恐れず、積極的にお互いにわかるようにコミュニケーションを図ろうとする態度や能力の育成</w:t>
      </w:r>
    </w:p>
    <w:p w:rsidR="00743D17" w:rsidRDefault="00743D17">
      <w:pPr>
        <w:pStyle w:val="a3"/>
        <w:ind w:left="0" w:firstLineChars="0" w:firstLine="0"/>
      </w:pPr>
      <w:r>
        <w:rPr>
          <w:rFonts w:hint="eastAsia"/>
        </w:rPr>
        <w:t>２、評価の観点・方法</w:t>
      </w:r>
    </w:p>
    <w:p w:rsidR="00743D17" w:rsidRDefault="00743D17">
      <w:pPr>
        <w:pStyle w:val="a3"/>
        <w:numPr>
          <w:ilvl w:val="0"/>
          <w:numId w:val="2"/>
        </w:numPr>
        <w:ind w:firstLineChars="0"/>
      </w:pPr>
      <w:r>
        <w:rPr>
          <w:rFonts w:hint="eastAsia"/>
        </w:rPr>
        <w:t>評価の観点</w:t>
      </w:r>
    </w:p>
    <w:p w:rsidR="00743D17" w:rsidRDefault="00743D17">
      <w:pPr>
        <w:pStyle w:val="a3"/>
        <w:ind w:left="780" w:firstLineChars="0" w:firstLine="0"/>
      </w:pPr>
      <w:r>
        <w:rPr>
          <w:rFonts w:hint="eastAsia"/>
        </w:rPr>
        <w:t>４つの観点（コミュニケーションへの関心・意欲・態度、表現、理解、知識）による観点別学習状況の評価を基本とし、目標がどれだけ達成できたかによって評価します。</w:t>
      </w:r>
    </w:p>
    <w:p w:rsidR="00743D17" w:rsidRDefault="00743D17">
      <w:pPr>
        <w:pStyle w:val="a3"/>
        <w:ind w:firstLineChars="0"/>
      </w:pPr>
      <w:r>
        <w:rPr>
          <w:rFonts w:hint="eastAsia"/>
        </w:rPr>
        <w:t>（２）　評価の方法</w:t>
      </w:r>
    </w:p>
    <w:p w:rsidR="00743D17" w:rsidRDefault="00743D17">
      <w:pPr>
        <w:pStyle w:val="a3"/>
        <w:ind w:left="772" w:firstLineChars="0" w:hanging="772"/>
      </w:pPr>
      <w:r>
        <w:rPr>
          <w:rFonts w:hint="eastAsia"/>
        </w:rPr>
        <w:t xml:space="preserve">　　　　授業の様子の観察、自己評価、友達の評価、ＡＥＴとの面接、日本人教師との面接、提出物、定期テストなどの結果や辞書等を使った調べ学習の様子を組み合わせて、総合的に評価をします。</w:t>
      </w:r>
    </w:p>
    <w:p w:rsidR="00743D17" w:rsidRDefault="00743D17">
      <w:pPr>
        <w:spacing w:line="244" w:lineRule="atLeast"/>
      </w:pPr>
      <w:r>
        <w:rPr>
          <w:rFonts w:hint="eastAsia"/>
        </w:rPr>
        <w:t xml:space="preserve">　　　　＊　リーディングテスト、スピーキングテストについては、授業の進度により、前もって連絡した上で、適宜行って行く予定です。</w:t>
      </w:r>
    </w:p>
    <w:p w:rsidR="00743D17" w:rsidRDefault="001F5790">
      <w:pPr>
        <w:pStyle w:val="a3"/>
        <w:ind w:left="0" w:firstLineChars="0" w:firstLine="0"/>
      </w:pPr>
      <w:r>
        <w:rPr>
          <w:rFonts w:hint="eastAsia"/>
        </w:rPr>
        <w:t>３</w:t>
      </w:r>
      <w:r w:rsidR="00F57944">
        <w:rPr>
          <w:rFonts w:hint="eastAsia"/>
        </w:rPr>
        <w:t>．指導計画</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415"/>
        <w:gridCol w:w="3114"/>
        <w:gridCol w:w="4678"/>
        <w:gridCol w:w="4448"/>
      </w:tblGrid>
      <w:tr w:rsidR="00743D17" w:rsidRPr="008D0FD9" w:rsidTr="00050F7C">
        <w:trPr>
          <w:trHeight w:val="420"/>
          <w:jc w:val="center"/>
        </w:trPr>
        <w:tc>
          <w:tcPr>
            <w:tcW w:w="415" w:type="dxa"/>
            <w:vAlign w:val="center"/>
          </w:tcPr>
          <w:p w:rsidR="00743D17" w:rsidRPr="008D0FD9" w:rsidRDefault="00743D17">
            <w:pPr>
              <w:jc w:val="center"/>
              <w:rPr>
                <w:rFonts w:ascii="ＭＳ 明朝" w:hAnsi="ＭＳ 明朝"/>
                <w:szCs w:val="21"/>
              </w:rPr>
            </w:pPr>
            <w:r w:rsidRPr="008D0FD9">
              <w:rPr>
                <w:rFonts w:ascii="ＭＳ 明朝" w:hAnsi="ＭＳ 明朝" w:hint="eastAsia"/>
                <w:szCs w:val="21"/>
              </w:rPr>
              <w:t>月</w:t>
            </w:r>
          </w:p>
        </w:tc>
        <w:tc>
          <w:tcPr>
            <w:tcW w:w="3114" w:type="dxa"/>
            <w:vAlign w:val="center"/>
          </w:tcPr>
          <w:p w:rsidR="00743D17" w:rsidRPr="008D0FD9" w:rsidRDefault="00743D17">
            <w:pPr>
              <w:jc w:val="center"/>
              <w:rPr>
                <w:rFonts w:ascii="ＭＳ 明朝" w:hAnsi="ＭＳ 明朝"/>
                <w:szCs w:val="21"/>
              </w:rPr>
            </w:pPr>
            <w:r w:rsidRPr="008D0FD9">
              <w:rPr>
                <w:rFonts w:ascii="ＭＳ 明朝" w:hAnsi="ＭＳ 明朝" w:hint="eastAsia"/>
                <w:szCs w:val="21"/>
              </w:rPr>
              <w:t>題材名</w:t>
            </w:r>
          </w:p>
        </w:tc>
        <w:tc>
          <w:tcPr>
            <w:tcW w:w="4678" w:type="dxa"/>
            <w:vAlign w:val="center"/>
          </w:tcPr>
          <w:p w:rsidR="00743D17" w:rsidRPr="008D0FD9" w:rsidRDefault="00743D17">
            <w:pPr>
              <w:jc w:val="center"/>
              <w:rPr>
                <w:rFonts w:ascii="ＭＳ 明朝" w:hAnsi="ＭＳ 明朝"/>
                <w:szCs w:val="21"/>
              </w:rPr>
            </w:pPr>
            <w:r w:rsidRPr="008D0FD9">
              <w:rPr>
                <w:rFonts w:ascii="ＭＳ 明朝" w:hAnsi="ＭＳ 明朝" w:hint="eastAsia"/>
                <w:szCs w:val="21"/>
              </w:rPr>
              <w:t>学習内容</w:t>
            </w:r>
          </w:p>
        </w:tc>
        <w:tc>
          <w:tcPr>
            <w:tcW w:w="4448" w:type="dxa"/>
            <w:vAlign w:val="center"/>
          </w:tcPr>
          <w:p w:rsidR="00743D17" w:rsidRPr="008D0FD9" w:rsidRDefault="00743D17">
            <w:pPr>
              <w:jc w:val="center"/>
              <w:rPr>
                <w:rFonts w:ascii="ＭＳ 明朝" w:hAnsi="ＭＳ 明朝"/>
                <w:szCs w:val="21"/>
              </w:rPr>
            </w:pPr>
            <w:r w:rsidRPr="008D0FD9">
              <w:rPr>
                <w:rFonts w:ascii="ＭＳ 明朝" w:hAnsi="ＭＳ 明朝" w:hint="eastAsia"/>
                <w:szCs w:val="21"/>
              </w:rPr>
              <w:t>学習目標</w:t>
            </w:r>
          </w:p>
        </w:tc>
      </w:tr>
      <w:tr w:rsidR="005E6D0B" w:rsidRPr="008D0FD9" w:rsidTr="00050F7C">
        <w:trPr>
          <w:cantSplit/>
          <w:trHeight w:val="449"/>
          <w:jc w:val="center"/>
        </w:trPr>
        <w:tc>
          <w:tcPr>
            <w:tcW w:w="415" w:type="dxa"/>
            <w:vMerge w:val="restart"/>
            <w:vAlign w:val="center"/>
          </w:tcPr>
          <w:p w:rsidR="005E6D0B" w:rsidRPr="008D0FD9" w:rsidRDefault="005E6D0B">
            <w:pPr>
              <w:jc w:val="center"/>
              <w:rPr>
                <w:rFonts w:ascii="ＭＳ 明朝" w:hAnsi="ＭＳ 明朝"/>
                <w:szCs w:val="21"/>
              </w:rPr>
            </w:pPr>
            <w:r w:rsidRPr="008D0FD9">
              <w:rPr>
                <w:rFonts w:ascii="ＭＳ 明朝" w:hAnsi="ＭＳ 明朝" w:hint="eastAsia"/>
                <w:szCs w:val="21"/>
              </w:rPr>
              <w:t>４</w:t>
            </w: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Pr="008D0FD9" w:rsidRDefault="005E6D0B" w:rsidP="005E6D0B">
            <w:pPr>
              <w:jc w:val="center"/>
              <w:rPr>
                <w:rFonts w:ascii="ＭＳ 明朝" w:hAnsi="ＭＳ 明朝"/>
                <w:szCs w:val="21"/>
              </w:rPr>
            </w:pPr>
            <w:r w:rsidRPr="008D0FD9">
              <w:rPr>
                <w:rFonts w:ascii="ＭＳ 明朝" w:hAnsi="ＭＳ 明朝" w:hint="eastAsia"/>
                <w:szCs w:val="21"/>
              </w:rPr>
              <w:t>５</w:t>
            </w: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Pr="008D0FD9" w:rsidRDefault="005E6D0B" w:rsidP="005E6D0B">
            <w:pPr>
              <w:jc w:val="center"/>
              <w:rPr>
                <w:rFonts w:ascii="ＭＳ 明朝" w:hAnsi="ＭＳ 明朝"/>
                <w:szCs w:val="21"/>
              </w:rPr>
            </w:pPr>
            <w:r w:rsidRPr="008D0FD9">
              <w:rPr>
                <w:rFonts w:ascii="ＭＳ 明朝" w:hAnsi="ＭＳ 明朝" w:hint="eastAsia"/>
                <w:szCs w:val="21"/>
              </w:rPr>
              <w:t>６</w:t>
            </w: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Default="005E6D0B" w:rsidP="005E6D0B">
            <w:pPr>
              <w:jc w:val="center"/>
              <w:rPr>
                <w:rFonts w:ascii="ＭＳ 明朝" w:hAnsi="ＭＳ 明朝"/>
                <w:szCs w:val="21"/>
              </w:rPr>
            </w:pPr>
          </w:p>
          <w:p w:rsidR="005E6D0B" w:rsidRPr="008D0FD9" w:rsidRDefault="005E6D0B" w:rsidP="005E6D0B">
            <w:pPr>
              <w:jc w:val="center"/>
              <w:rPr>
                <w:rFonts w:ascii="ＭＳ 明朝" w:hAnsi="ＭＳ 明朝"/>
                <w:szCs w:val="21"/>
              </w:rPr>
            </w:pPr>
            <w:r w:rsidRPr="008D0FD9">
              <w:rPr>
                <w:rFonts w:ascii="ＭＳ 明朝" w:hAnsi="ＭＳ 明朝" w:hint="eastAsia"/>
                <w:szCs w:val="21"/>
              </w:rPr>
              <w:t>７</w:t>
            </w:r>
          </w:p>
        </w:tc>
        <w:tc>
          <w:tcPr>
            <w:tcW w:w="3114" w:type="dxa"/>
          </w:tcPr>
          <w:p w:rsidR="005E6D0B" w:rsidRDefault="005E6D0B" w:rsidP="0078217E">
            <w:pPr>
              <w:suppressAutoHyphens/>
              <w:autoSpaceDE w:val="0"/>
              <w:autoSpaceDN w:val="0"/>
              <w:spacing w:line="306" w:lineRule="exact"/>
              <w:jc w:val="left"/>
              <w:rPr>
                <w:rFonts w:ascii="ＭＳ 明朝"/>
              </w:rPr>
            </w:pPr>
            <w:r>
              <w:rPr>
                <w:rFonts w:ascii="ＭＳ Ｐゴシック" w:hAnsi="ＭＳ Ｐゴシック" w:cs="ＭＳ Ｐゴシック"/>
                <w:b/>
                <w:bCs/>
                <w:szCs w:val="21"/>
              </w:rPr>
              <w:t>Classroom English</w:t>
            </w:r>
          </w:p>
          <w:p w:rsidR="005E6D0B" w:rsidRDefault="005E6D0B" w:rsidP="0078217E">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英語を使ってみよう</w:t>
            </w:r>
          </w:p>
        </w:tc>
        <w:tc>
          <w:tcPr>
            <w:tcW w:w="4678" w:type="dxa"/>
          </w:tcPr>
          <w:p w:rsidR="005E6D0B" w:rsidRDefault="005E6D0B" w:rsidP="0078217E">
            <w:pPr>
              <w:suppressAutoHyphens/>
              <w:autoSpaceDE w:val="0"/>
              <w:autoSpaceDN w:val="0"/>
              <w:spacing w:line="306" w:lineRule="exact"/>
              <w:jc w:val="left"/>
              <w:rPr>
                <w:rFonts w:ascii="ＭＳ 明朝"/>
              </w:rPr>
            </w:pPr>
            <w:r>
              <w:t>Come to the front. Go back to your seat. Can I ask a question? etc.</w:t>
            </w:r>
            <w:bookmarkStart w:id="0" w:name="_GoBack"/>
            <w:bookmarkEnd w:id="0"/>
          </w:p>
        </w:tc>
        <w:tc>
          <w:tcPr>
            <w:tcW w:w="4448" w:type="dxa"/>
          </w:tcPr>
          <w:p w:rsidR="005E6D0B" w:rsidRPr="00836E4D" w:rsidRDefault="005E6D0B" w:rsidP="00AB1877">
            <w:pPr>
              <w:suppressAutoHyphens/>
              <w:autoSpaceDE w:val="0"/>
              <w:autoSpaceDN w:val="0"/>
              <w:spacing w:line="280" w:lineRule="exact"/>
              <w:jc w:val="left"/>
              <w:rPr>
                <w:rFonts w:ascii="ＭＳ 明朝"/>
                <w:szCs w:val="21"/>
              </w:rPr>
            </w:pPr>
            <w:r>
              <w:rPr>
                <w:rFonts w:ascii="ＤＨＰ特太ゴシック体" w:eastAsia="ＤＨＰ特太ゴシック体" w:hint="eastAsia"/>
                <w:szCs w:val="21"/>
              </w:rPr>
              <w:t>・</w:t>
            </w:r>
            <w:r>
              <w:rPr>
                <w:rFonts w:cs="ＭＳ 明朝" w:hint="eastAsia"/>
                <w:szCs w:val="21"/>
              </w:rPr>
              <w:t>あいさつしてみよう，どんな単語を知っているか</w:t>
            </w:r>
            <w:r w:rsidRPr="00836E4D">
              <w:rPr>
                <w:rFonts w:cs="ＭＳ 明朝" w:hint="eastAsia"/>
                <w:szCs w:val="21"/>
              </w:rPr>
              <w:t>，好き・できる</w:t>
            </w:r>
          </w:p>
          <w:p w:rsidR="005E6D0B" w:rsidRPr="00AB1877" w:rsidRDefault="005E6D0B" w:rsidP="00AB1877">
            <w:pPr>
              <w:pStyle w:val="a8"/>
              <w:wordWrap/>
              <w:spacing w:line="280" w:lineRule="exact"/>
              <w:rPr>
                <w:sz w:val="21"/>
                <w:szCs w:val="21"/>
              </w:rPr>
            </w:pPr>
            <w:r>
              <w:rPr>
                <w:rFonts w:hint="eastAsia"/>
                <w:sz w:val="21"/>
                <w:szCs w:val="21"/>
              </w:rPr>
              <w:t>・</w:t>
            </w:r>
            <w:r w:rsidRPr="00836E4D">
              <w:rPr>
                <w:rFonts w:hint="eastAsia"/>
                <w:sz w:val="21"/>
                <w:szCs w:val="21"/>
              </w:rPr>
              <w:t>英語らしい音に慣れる。</w:t>
            </w:r>
          </w:p>
          <w:p w:rsidR="005E6D0B" w:rsidRPr="00AB1877" w:rsidRDefault="005E6D0B" w:rsidP="00AB1877">
            <w:pPr>
              <w:pStyle w:val="a8"/>
              <w:wordWrap/>
              <w:spacing w:line="280" w:lineRule="exact"/>
              <w:rPr>
                <w:rFonts w:ascii="ＤＨＰ特太ゴシック体" w:eastAsia="ＤＨＰ特太ゴシック体"/>
                <w:sz w:val="21"/>
                <w:szCs w:val="21"/>
              </w:rPr>
            </w:pPr>
            <w:r w:rsidRPr="00EB1EED">
              <w:rPr>
                <w:rFonts w:ascii="ＤＨＰ特太ゴシック体" w:eastAsia="ＤＨＰ特太ゴシック体" w:hint="eastAsia"/>
                <w:sz w:val="21"/>
                <w:szCs w:val="21"/>
              </w:rPr>
              <w:t>・当初</w:t>
            </w:r>
            <w:r w:rsidR="00050F7C">
              <w:rPr>
                <w:rFonts w:ascii="ＤＨＰ特太ゴシック体" w:eastAsia="ＤＨＰ特太ゴシック体" w:hint="eastAsia"/>
                <w:sz w:val="21"/>
                <w:szCs w:val="21"/>
              </w:rPr>
              <w:t>の授業では，授業に必要なもの，授業の目標・約束</w:t>
            </w:r>
            <w:r w:rsidRPr="00EB1EED">
              <w:rPr>
                <w:rFonts w:ascii="ＤＨＰ特太ゴシック体" w:eastAsia="ＤＨＰ特太ゴシック体" w:hint="eastAsia"/>
                <w:sz w:val="21"/>
                <w:szCs w:val="21"/>
              </w:rPr>
              <w:t>などを理解する。また，明るく楽しく，発話に積極的に取り組める雰囲気に慣れる。</w:t>
            </w:r>
          </w:p>
        </w:tc>
      </w:tr>
      <w:tr w:rsidR="005E6D0B" w:rsidRPr="008D0FD9" w:rsidTr="00050F7C">
        <w:trPr>
          <w:cantSplit/>
          <w:trHeight w:val="247"/>
          <w:jc w:val="center"/>
        </w:trPr>
        <w:tc>
          <w:tcPr>
            <w:tcW w:w="415" w:type="dxa"/>
            <w:vMerge/>
          </w:tcPr>
          <w:p w:rsidR="005E6D0B" w:rsidRPr="008D0FD9" w:rsidRDefault="005E6D0B" w:rsidP="005E6D0B">
            <w:pPr>
              <w:jc w:val="center"/>
              <w:rPr>
                <w:rFonts w:ascii="ＭＳ 明朝" w:hAnsi="ＭＳ 明朝"/>
                <w:szCs w:val="21"/>
              </w:rPr>
            </w:pPr>
          </w:p>
        </w:tc>
        <w:tc>
          <w:tcPr>
            <w:tcW w:w="3114" w:type="dxa"/>
            <w:tcBorders>
              <w:bottom w:val="single" w:sz="4" w:space="0" w:color="auto"/>
            </w:tcBorders>
          </w:tcPr>
          <w:p w:rsidR="005E6D0B" w:rsidRDefault="005E6D0B" w:rsidP="00AB1877">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辞書を読んでみよう</w:t>
            </w:r>
          </w:p>
        </w:tc>
        <w:tc>
          <w:tcPr>
            <w:tcW w:w="4678" w:type="dxa"/>
            <w:tcBorders>
              <w:bottom w:val="single" w:sz="4" w:space="0" w:color="auto"/>
            </w:tcBorders>
          </w:tcPr>
          <w:p w:rsidR="005E6D0B" w:rsidRDefault="005E6D0B" w:rsidP="0078217E">
            <w:pPr>
              <w:suppressAutoHyphens/>
              <w:autoSpaceDE w:val="0"/>
              <w:autoSpaceDN w:val="0"/>
              <w:spacing w:line="276" w:lineRule="atLeast"/>
              <w:jc w:val="left"/>
              <w:rPr>
                <w:rFonts w:ascii="ＭＳ 明朝"/>
              </w:rPr>
            </w:pPr>
            <w:r>
              <w:rPr>
                <w:rFonts w:cs="ＭＳ 明朝" w:hint="eastAsia"/>
              </w:rPr>
              <w:t>英和辞典にはどんな内容が書かれているのか。</w:t>
            </w:r>
          </w:p>
        </w:tc>
        <w:tc>
          <w:tcPr>
            <w:tcW w:w="4448" w:type="dxa"/>
            <w:tcBorders>
              <w:bottom w:val="single" w:sz="4" w:space="0" w:color="auto"/>
            </w:tcBorders>
          </w:tcPr>
          <w:p w:rsidR="005E6D0B" w:rsidRPr="008D0FD9" w:rsidRDefault="005E6D0B" w:rsidP="00743D17">
            <w:pPr>
              <w:spacing w:line="244" w:lineRule="atLeast"/>
              <w:rPr>
                <w:rFonts w:ascii="ＭＳ 明朝" w:hAnsi="ＭＳ 明朝"/>
                <w:spacing w:val="2"/>
                <w:szCs w:val="21"/>
              </w:rPr>
            </w:pPr>
            <w:r>
              <w:rPr>
                <w:rFonts w:ascii="ＭＳ 明朝" w:hAnsi="ＭＳ 明朝" w:hint="eastAsia"/>
                <w:spacing w:val="2"/>
                <w:szCs w:val="21"/>
              </w:rPr>
              <w:t>・</w:t>
            </w:r>
            <w:r w:rsidRPr="00390C3B">
              <w:rPr>
                <w:rFonts w:cs="ＭＳ 明朝" w:hint="eastAsia"/>
                <w:u w:val="double"/>
              </w:rPr>
              <w:t>辞書引き大会で楽しみながら辞書に慣れる。</w:t>
            </w:r>
          </w:p>
        </w:tc>
      </w:tr>
      <w:tr w:rsidR="005E6D0B" w:rsidRPr="008D0FD9" w:rsidTr="00050F7C">
        <w:trPr>
          <w:cantSplit/>
          <w:trHeight w:val="2676"/>
          <w:jc w:val="center"/>
        </w:trPr>
        <w:tc>
          <w:tcPr>
            <w:tcW w:w="415" w:type="dxa"/>
            <w:vMerge/>
          </w:tcPr>
          <w:p w:rsidR="005E6D0B" w:rsidRPr="008D0FD9" w:rsidRDefault="005E6D0B" w:rsidP="005E6D0B">
            <w:pPr>
              <w:jc w:val="center"/>
              <w:rPr>
                <w:rFonts w:ascii="ＭＳ 明朝" w:hAnsi="ＭＳ 明朝"/>
                <w:szCs w:val="21"/>
              </w:rPr>
            </w:pPr>
          </w:p>
        </w:tc>
        <w:tc>
          <w:tcPr>
            <w:tcW w:w="3114" w:type="dxa"/>
            <w:tcBorders>
              <w:top w:val="single" w:sz="4" w:space="0" w:color="auto"/>
              <w:bottom w:val="single" w:sz="6" w:space="0" w:color="auto"/>
            </w:tcBorders>
          </w:tcPr>
          <w:p w:rsidR="005E6D0B" w:rsidRDefault="005E6D0B" w:rsidP="0078217E">
            <w:pPr>
              <w:suppressAutoHyphens/>
              <w:autoSpaceDE w:val="0"/>
              <w:autoSpaceDN w:val="0"/>
              <w:spacing w:line="306" w:lineRule="exact"/>
              <w:jc w:val="left"/>
              <w:rPr>
                <w:rFonts w:ascii="ＭＳ 明朝"/>
              </w:rPr>
            </w:pPr>
            <w:r>
              <w:rPr>
                <w:rFonts w:ascii="ＭＳ Ｐゴシック" w:hAnsi="ＭＳ Ｐゴシック" w:cs="ＭＳ Ｐゴシック"/>
                <w:b/>
                <w:bCs/>
                <w:spacing w:val="-2"/>
                <w:szCs w:val="21"/>
                <w:u w:val="single" w:color="000000"/>
              </w:rPr>
              <w:t>Did You Enjoy Your Vacation</w:t>
            </w:r>
            <w:r>
              <w:rPr>
                <w:rFonts w:ascii="ＭＳ Ｐゴシック" w:hAnsi="ＭＳ Ｐゴシック" w:cs="ＭＳ Ｐゴシック"/>
                <w:b/>
                <w:bCs/>
                <w:szCs w:val="21"/>
                <w:u w:val="single" w:color="000000"/>
              </w:rPr>
              <w:t>?</w:t>
            </w:r>
          </w:p>
          <w:p w:rsidR="005E6D0B" w:rsidRPr="006A1ECD" w:rsidRDefault="005E6D0B" w:rsidP="0078217E">
            <w:pPr>
              <w:suppressAutoHyphens/>
              <w:autoSpaceDE w:val="0"/>
              <w:autoSpaceDN w:val="0"/>
              <w:spacing w:line="276" w:lineRule="atLeast"/>
              <w:jc w:val="left"/>
              <w:rPr>
                <w:rFonts w:ascii="ＭＳ Ｐ明朝" w:eastAsia="ＭＳ Ｐ明朝" w:hAnsi="ＭＳ Ｐ明朝"/>
              </w:rPr>
            </w:pPr>
            <w:r w:rsidRPr="006A1ECD">
              <w:rPr>
                <w:rFonts w:ascii="ＭＳ Ｐ明朝" w:eastAsia="ＭＳ Ｐ明朝" w:hAnsi="ＭＳ Ｐ明朝" w:cs="ＭＳ Ｐ明朝" w:hint="eastAsia"/>
              </w:rPr>
              <w:t>新学期由紀はウッド先生に会った</w:t>
            </w:r>
          </w:p>
          <w:p w:rsidR="005E6D0B" w:rsidRPr="006A1ECD" w:rsidRDefault="005E6D0B" w:rsidP="0078217E">
            <w:pPr>
              <w:suppressAutoHyphens/>
              <w:autoSpaceDE w:val="0"/>
              <w:autoSpaceDN w:val="0"/>
              <w:spacing w:line="276" w:lineRule="atLeast"/>
              <w:jc w:val="left"/>
              <w:rPr>
                <w:rFonts w:ascii="ＭＳ Ｐ明朝" w:eastAsia="ＭＳ Ｐ明朝" w:hAnsi="ＭＳ Ｐ明朝"/>
              </w:rPr>
            </w:pPr>
            <w:r w:rsidRPr="006A1ECD">
              <w:rPr>
                <w:rFonts w:ascii="ＭＳ Ｐ明朝" w:eastAsia="ＭＳ Ｐ明朝" w:hAnsi="ＭＳ Ｐ明朝" w:cs="ＭＳ Ｐ明朝" w:hint="eastAsia"/>
              </w:rPr>
              <w:t>対話　一般動詞過去不規則動詞</w:t>
            </w:r>
          </w:p>
          <w:p w:rsidR="005E6D0B" w:rsidRPr="006A1ECD" w:rsidRDefault="005E6D0B" w:rsidP="0078217E">
            <w:pPr>
              <w:suppressAutoHyphens/>
              <w:autoSpaceDE w:val="0"/>
              <w:autoSpaceDN w:val="0"/>
              <w:spacing w:line="276" w:lineRule="atLeast"/>
              <w:jc w:val="left"/>
              <w:rPr>
                <w:rFonts w:ascii="ＭＳ Ｐ明朝" w:eastAsia="ＭＳ Ｐ明朝" w:hAnsi="ＭＳ Ｐ明朝"/>
              </w:rPr>
            </w:pPr>
            <w:r w:rsidRPr="006A1ECD">
              <w:rPr>
                <w:rFonts w:ascii="ＭＳ Ｐ明朝" w:eastAsia="ＭＳ Ｐ明朝" w:hAnsi="ＭＳ Ｐ明朝" w:cs="ＭＳ Ｐ明朝" w:hint="eastAsia"/>
              </w:rPr>
              <w:t>対話　過去の状態を表現</w:t>
            </w:r>
          </w:p>
          <w:p w:rsidR="005E6D0B" w:rsidRPr="008D0FD9" w:rsidRDefault="005E6D0B" w:rsidP="0078217E">
            <w:pPr>
              <w:spacing w:line="244" w:lineRule="atLeast"/>
              <w:rPr>
                <w:rFonts w:ascii="ＭＳ 明朝" w:hAnsi="ＭＳ 明朝"/>
                <w:spacing w:val="2"/>
                <w:szCs w:val="21"/>
              </w:rPr>
            </w:pPr>
            <w:r w:rsidRPr="006A1ECD">
              <w:rPr>
                <w:rFonts w:ascii="ＭＳ Ｐ明朝" w:eastAsia="ＭＳ Ｐ明朝" w:hAnsi="ＭＳ Ｐ明朝" w:cs="ＭＳ Ｐ明朝" w:hint="eastAsia"/>
              </w:rPr>
              <w:t>発表　過去のある時にしていた事</w:t>
            </w:r>
          </w:p>
        </w:tc>
        <w:tc>
          <w:tcPr>
            <w:tcW w:w="4678" w:type="dxa"/>
            <w:tcBorders>
              <w:top w:val="single" w:sz="4" w:space="0" w:color="auto"/>
              <w:bottom w:val="single" w:sz="6" w:space="0" w:color="auto"/>
            </w:tcBorders>
          </w:tcPr>
          <w:p w:rsidR="005E6D0B" w:rsidRPr="00050F7C" w:rsidRDefault="005E6D0B" w:rsidP="005E6D0B">
            <w:pPr>
              <w:ind w:firstLineChars="49" w:firstLine="94"/>
              <w:rPr>
                <w:rFonts w:cs="ＭＳ 明朝"/>
                <w:color w:val="000000"/>
              </w:rPr>
            </w:pPr>
            <w:r w:rsidRPr="00050F7C">
              <w:rPr>
                <w:rFonts w:cs="ＭＳ 明朝" w:hint="eastAsia"/>
                <w:color w:val="000000"/>
              </w:rPr>
              <w:t>一般動詞の過去形</w:t>
            </w:r>
            <w:r w:rsidRPr="00050F7C">
              <w:rPr>
                <w:rFonts w:ascii="ＭＳ 明朝" w:hAnsi="ＭＳ 明朝" w:cs="ＭＳ 明朝"/>
                <w:color w:val="000000"/>
              </w:rPr>
              <w:t>(</w:t>
            </w:r>
            <w:r w:rsidRPr="00050F7C">
              <w:rPr>
                <w:rFonts w:cs="ＭＳ 明朝" w:hint="eastAsia"/>
                <w:color w:val="000000"/>
              </w:rPr>
              <w:t>不規則動詞</w:t>
            </w:r>
            <w:r w:rsidRPr="00050F7C">
              <w:rPr>
                <w:rFonts w:ascii="ＭＳ 明朝" w:hAnsi="ＭＳ 明朝" w:cs="ＭＳ 明朝"/>
                <w:color w:val="000000"/>
              </w:rPr>
              <w:t>)</w:t>
            </w:r>
            <w:r w:rsidRPr="00050F7C">
              <w:rPr>
                <w:rFonts w:cs="ＭＳ 明朝" w:hint="eastAsia"/>
                <w:color w:val="000000"/>
              </w:rPr>
              <w:t>／</w:t>
            </w:r>
            <w:r w:rsidRPr="00050F7C">
              <w:rPr>
                <w:color w:val="000000"/>
              </w:rPr>
              <w:t>be</w:t>
            </w:r>
            <w:r w:rsidRPr="00050F7C">
              <w:rPr>
                <w:rFonts w:cs="ＭＳ 明朝" w:hint="eastAsia"/>
                <w:color w:val="000000"/>
              </w:rPr>
              <w:t>動詞過去形／過去進行形</w:t>
            </w:r>
          </w:p>
          <w:p w:rsidR="005E6D0B" w:rsidRDefault="005E6D0B" w:rsidP="0078217E">
            <w:pPr>
              <w:suppressAutoHyphens/>
              <w:autoSpaceDE w:val="0"/>
              <w:autoSpaceDN w:val="0"/>
              <w:spacing w:line="276" w:lineRule="atLeast"/>
              <w:jc w:val="left"/>
              <w:rPr>
                <w:rFonts w:ascii="ＭＳ 明朝"/>
              </w:rPr>
            </w:pPr>
            <w:r>
              <w:rPr>
                <w:rFonts w:cs="ＭＳ 明朝" w:hint="eastAsia"/>
              </w:rPr>
              <w:t>①</w:t>
            </w:r>
            <w:r>
              <w:t xml:space="preserve">I </w:t>
            </w:r>
            <w:r>
              <w:rPr>
                <w:b/>
                <w:bCs/>
              </w:rPr>
              <w:t>went</w:t>
            </w:r>
            <w:r>
              <w:t xml:space="preserve"> fishing with my friend at the river. I </w:t>
            </w:r>
            <w:r>
              <w:rPr>
                <w:b/>
                <w:bCs/>
              </w:rPr>
              <w:t>caught</w:t>
            </w:r>
            <w:r>
              <w:t xml:space="preserve"> three fish.</w:t>
            </w:r>
          </w:p>
          <w:p w:rsidR="005E6D0B" w:rsidRDefault="005E6D0B" w:rsidP="0078217E">
            <w:pPr>
              <w:suppressAutoHyphens/>
              <w:autoSpaceDE w:val="0"/>
              <w:autoSpaceDN w:val="0"/>
              <w:spacing w:line="276" w:lineRule="atLeast"/>
              <w:jc w:val="left"/>
              <w:rPr>
                <w:rFonts w:ascii="ＭＳ 明朝"/>
              </w:rPr>
            </w:pPr>
            <w:r>
              <w:rPr>
                <w:rFonts w:cs="ＭＳ 明朝" w:hint="eastAsia"/>
              </w:rPr>
              <w:t>②</w:t>
            </w:r>
            <w:r>
              <w:t xml:space="preserve">I </w:t>
            </w:r>
            <w:r>
              <w:rPr>
                <w:b/>
                <w:bCs/>
              </w:rPr>
              <w:t>was</w:t>
            </w:r>
            <w:r>
              <w:t xml:space="preserve"> busy with my homework. </w:t>
            </w:r>
            <w:r>
              <w:rPr>
                <w:b/>
                <w:bCs/>
              </w:rPr>
              <w:t>Was</w:t>
            </w:r>
            <w:r>
              <w:t xml:space="preserve"> it difficult? Math and science </w:t>
            </w:r>
            <w:r>
              <w:rPr>
                <w:b/>
                <w:bCs/>
              </w:rPr>
              <w:t>were</w:t>
            </w:r>
            <w:r>
              <w:t xml:space="preserve"> very difficult for me.</w:t>
            </w:r>
          </w:p>
          <w:p w:rsidR="005E6D0B" w:rsidRPr="008D0FD9" w:rsidRDefault="005E6D0B" w:rsidP="005E6D0B">
            <w:pPr>
              <w:ind w:firstLineChars="49" w:firstLine="94"/>
              <w:rPr>
                <w:rFonts w:ascii="ＭＳ 明朝" w:hAnsi="ＭＳ 明朝" w:cs="ＭＳ 明朝"/>
                <w:szCs w:val="21"/>
              </w:rPr>
            </w:pPr>
            <w:r>
              <w:rPr>
                <w:rFonts w:cs="ＭＳ 明朝" w:hint="eastAsia"/>
              </w:rPr>
              <w:t>③</w:t>
            </w:r>
            <w:r>
              <w:t xml:space="preserve">What </w:t>
            </w:r>
            <w:r>
              <w:rPr>
                <w:b/>
                <w:bCs/>
              </w:rPr>
              <w:t>was</w:t>
            </w:r>
            <w:r>
              <w:t xml:space="preserve"> she </w:t>
            </w:r>
            <w:r>
              <w:rPr>
                <w:b/>
                <w:bCs/>
              </w:rPr>
              <w:t>doing</w:t>
            </w:r>
            <w:r>
              <w:t xml:space="preserve"> then? She </w:t>
            </w:r>
            <w:r>
              <w:rPr>
                <w:b/>
                <w:bCs/>
              </w:rPr>
              <w:t>was running</w:t>
            </w:r>
            <w:r>
              <w:t xml:space="preserve"> with her friend.</w:t>
            </w:r>
          </w:p>
        </w:tc>
        <w:tc>
          <w:tcPr>
            <w:tcW w:w="4448" w:type="dxa"/>
            <w:tcBorders>
              <w:top w:val="single" w:sz="4" w:space="0" w:color="auto"/>
              <w:bottom w:val="single" w:sz="6" w:space="0" w:color="auto"/>
            </w:tcBorders>
          </w:tcPr>
          <w:p w:rsidR="005E6D0B" w:rsidRPr="0078217E" w:rsidRDefault="005E6D0B" w:rsidP="0078217E">
            <w:pPr>
              <w:spacing w:line="244" w:lineRule="atLeast"/>
              <w:rPr>
                <w:rFonts w:ascii="ＭＳ 明朝" w:hAnsi="ＭＳ 明朝" w:cs="ＭＳ 明朝"/>
                <w:szCs w:val="21"/>
              </w:rPr>
            </w:pPr>
            <w:r>
              <w:rPr>
                <w:rFonts w:ascii="ＭＳ 明朝" w:hAnsi="ＭＳ 明朝" w:cs="ＭＳ 明朝" w:hint="eastAsia"/>
                <w:szCs w:val="21"/>
              </w:rPr>
              <w:t>・</w:t>
            </w:r>
            <w:r w:rsidRPr="0078217E">
              <w:rPr>
                <w:rFonts w:ascii="ＭＳ 明朝" w:hAnsi="ＭＳ 明朝" w:cs="ＭＳ 明朝" w:hint="eastAsia"/>
                <w:szCs w:val="21"/>
                <w:u w:val="wave"/>
              </w:rPr>
              <w:t>過去形を使って</w:t>
            </w:r>
            <w:r>
              <w:rPr>
                <w:rFonts w:ascii="ＭＳ 明朝" w:hAnsi="ＭＳ 明朝" w:cs="ＭＳ 明朝" w:hint="eastAsia"/>
                <w:szCs w:val="21"/>
                <w:u w:val="wave"/>
              </w:rPr>
              <w:t>体験したことや感じたことを積極的に相手に伝える</w:t>
            </w:r>
            <w:r w:rsidRPr="0078217E">
              <w:rPr>
                <w:rFonts w:ascii="ＭＳ 明朝" w:hAnsi="ＭＳ 明朝" w:cs="ＭＳ 明朝" w:hint="eastAsia"/>
                <w:szCs w:val="21"/>
                <w:u w:val="wave"/>
              </w:rPr>
              <w:t>。</w:t>
            </w:r>
          </w:p>
          <w:p w:rsidR="005E6D0B" w:rsidRPr="0078217E" w:rsidRDefault="005E6D0B" w:rsidP="0078217E">
            <w:pPr>
              <w:spacing w:line="244" w:lineRule="atLeast"/>
              <w:rPr>
                <w:rFonts w:ascii="ＭＳ 明朝" w:hAnsi="ＭＳ 明朝"/>
                <w:spacing w:val="2"/>
                <w:szCs w:val="21"/>
              </w:rPr>
            </w:pPr>
            <w:r w:rsidRPr="0078217E">
              <w:rPr>
                <w:rFonts w:ascii="ＤＦ特太ゴシック体" w:eastAsia="ＤＦ特太ゴシック体" w:hAnsi="ＭＳ 明朝" w:hint="eastAsia"/>
                <w:szCs w:val="21"/>
              </w:rPr>
              <w:t>・辞書を使って、新出単語の意味等を調べることができる。</w:t>
            </w:r>
          </w:p>
        </w:tc>
      </w:tr>
      <w:tr w:rsidR="005E6D0B" w:rsidRPr="008D0FD9" w:rsidTr="00050F7C">
        <w:trPr>
          <w:cantSplit/>
          <w:trHeight w:val="291"/>
          <w:jc w:val="center"/>
        </w:trPr>
        <w:tc>
          <w:tcPr>
            <w:tcW w:w="415" w:type="dxa"/>
            <w:vMerge/>
          </w:tcPr>
          <w:p w:rsidR="005E6D0B" w:rsidRPr="008D0FD9" w:rsidRDefault="005E6D0B" w:rsidP="005E6D0B">
            <w:pPr>
              <w:jc w:val="center"/>
              <w:rPr>
                <w:rFonts w:ascii="ＭＳ 明朝" w:hAnsi="ＭＳ 明朝"/>
                <w:szCs w:val="21"/>
              </w:rPr>
            </w:pPr>
          </w:p>
        </w:tc>
        <w:tc>
          <w:tcPr>
            <w:tcW w:w="3114" w:type="dxa"/>
            <w:tcBorders>
              <w:bottom w:val="single" w:sz="4" w:space="0" w:color="auto"/>
            </w:tcBorders>
          </w:tcPr>
          <w:p w:rsidR="005E6D0B" w:rsidRDefault="00F726AF" w:rsidP="0078217E">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連休の</w:t>
            </w:r>
            <w:r>
              <w:rPr>
                <w:rFonts w:ascii="ＭＳ 明朝" w:eastAsia="ＭＳ Ｐゴシック" w:cs="ＭＳ Ｐゴシック"/>
                <w:b/>
                <w:bCs/>
                <w:szCs w:val="21"/>
              </w:rPr>
              <w:t>思い出</w:t>
            </w:r>
          </w:p>
        </w:tc>
        <w:tc>
          <w:tcPr>
            <w:tcW w:w="4678" w:type="dxa"/>
            <w:tcBorders>
              <w:bottom w:val="single" w:sz="4" w:space="0" w:color="auto"/>
            </w:tcBorders>
          </w:tcPr>
          <w:p w:rsidR="005E6D0B" w:rsidRDefault="00F726AF" w:rsidP="00F726AF">
            <w:pPr>
              <w:suppressAutoHyphens/>
              <w:autoSpaceDE w:val="0"/>
              <w:autoSpaceDN w:val="0"/>
              <w:spacing w:line="306" w:lineRule="exact"/>
              <w:jc w:val="left"/>
              <w:rPr>
                <w:rFonts w:ascii="ＭＳ 明朝"/>
              </w:rPr>
            </w:pPr>
            <w:r>
              <w:rPr>
                <w:rFonts w:cs="ＭＳ 明朝" w:hint="eastAsia"/>
              </w:rPr>
              <w:t>過去形</w:t>
            </w:r>
            <w:r>
              <w:rPr>
                <w:rFonts w:ascii="ＭＳ 明朝" w:hAnsi="ＭＳ 明朝" w:cs="ＭＳ 明朝"/>
              </w:rPr>
              <w:t>(</w:t>
            </w:r>
            <w:r>
              <w:rPr>
                <w:rFonts w:cs="ＭＳ 明朝" w:hint="eastAsia"/>
              </w:rPr>
              <w:t>一般動詞，</w:t>
            </w:r>
            <w:r>
              <w:t>be</w:t>
            </w:r>
            <w:r>
              <w:rPr>
                <w:rFonts w:cs="ＭＳ 明朝" w:hint="eastAsia"/>
              </w:rPr>
              <w:t>動詞</w:t>
            </w:r>
            <w:r>
              <w:rPr>
                <w:rFonts w:ascii="ＭＳ 明朝" w:hAnsi="ＭＳ 明朝" w:cs="ＭＳ 明朝"/>
              </w:rPr>
              <w:t>)</w:t>
            </w:r>
          </w:p>
        </w:tc>
        <w:tc>
          <w:tcPr>
            <w:tcW w:w="4448" w:type="dxa"/>
            <w:tcBorders>
              <w:bottom w:val="single" w:sz="4" w:space="0" w:color="auto"/>
            </w:tcBorders>
          </w:tcPr>
          <w:p w:rsidR="005E6D0B" w:rsidRPr="008D0FD9" w:rsidRDefault="005E6D0B" w:rsidP="007D2E9B">
            <w:pPr>
              <w:spacing w:line="244" w:lineRule="atLeast"/>
              <w:rPr>
                <w:rFonts w:ascii="ＭＳ 明朝" w:hAnsi="ＭＳ 明朝"/>
                <w:spacing w:val="2"/>
                <w:szCs w:val="21"/>
              </w:rPr>
            </w:pPr>
            <w:r w:rsidRPr="005769F7">
              <w:rPr>
                <w:rFonts w:ascii="ＤＨＰ特太ゴシック体" w:eastAsia="ＤＨＰ特太ゴシック体" w:hAnsi="ＭＳ 明朝" w:hint="eastAsia"/>
                <w:szCs w:val="21"/>
              </w:rPr>
              <w:t>・</w:t>
            </w:r>
            <w:r w:rsidR="007D2E9B">
              <w:rPr>
                <w:rFonts w:ascii="ＤＨＰ特太ゴシック体" w:eastAsia="ＤＨＰ特太ゴシック体" w:hAnsi="ＭＳ 明朝" w:hint="eastAsia"/>
                <w:szCs w:val="21"/>
              </w:rPr>
              <w:t>まとまりの</w:t>
            </w:r>
            <w:r w:rsidR="007D2E9B">
              <w:rPr>
                <w:rFonts w:ascii="ＤＨＰ特太ゴシック体" w:eastAsia="ＤＨＰ特太ゴシック体" w:hAnsi="ＭＳ 明朝"/>
                <w:szCs w:val="21"/>
              </w:rPr>
              <w:t>ある英語を読んで、概要を理解</w:t>
            </w:r>
            <w:r w:rsidR="007D2E9B">
              <w:rPr>
                <w:rFonts w:ascii="ＤＨＰ特太ゴシック体" w:eastAsia="ＤＨＰ特太ゴシック体" w:hAnsi="ＭＳ 明朝" w:hint="eastAsia"/>
                <w:szCs w:val="21"/>
              </w:rPr>
              <w:t>し、</w:t>
            </w:r>
            <w:r w:rsidR="007D2E9B">
              <w:rPr>
                <w:rFonts w:ascii="ＤＨＰ特太ゴシック体" w:eastAsia="ＤＨＰ特太ゴシック体" w:hAnsi="ＭＳ 明朝"/>
                <w:szCs w:val="21"/>
              </w:rPr>
              <w:t>伝えたいこと</w:t>
            </w:r>
            <w:r w:rsidR="007D2E9B">
              <w:rPr>
                <w:rFonts w:ascii="ＤＨＰ特太ゴシック体" w:eastAsia="ＤＨＰ特太ゴシック体" w:hAnsi="ＭＳ 明朝" w:hint="eastAsia"/>
                <w:szCs w:val="21"/>
              </w:rPr>
              <w:t>を</w:t>
            </w:r>
            <w:r w:rsidR="007D2E9B">
              <w:rPr>
                <w:rFonts w:ascii="ＤＨＰ特太ゴシック体" w:eastAsia="ＤＨＰ特太ゴシック体" w:hAnsi="ＭＳ 明朝"/>
                <w:szCs w:val="21"/>
              </w:rPr>
              <w:t>表現する</w:t>
            </w:r>
            <w:r w:rsidR="007D2E9B">
              <w:rPr>
                <w:rFonts w:ascii="ＤＨＰ特太ゴシック体" w:eastAsia="ＤＨＰ特太ゴシック体" w:hAnsi="ＭＳ 明朝" w:hint="eastAsia"/>
                <w:szCs w:val="21"/>
              </w:rPr>
              <w:t>ことが</w:t>
            </w:r>
            <w:r w:rsidRPr="005769F7">
              <w:rPr>
                <w:rFonts w:ascii="ＤＨＰ特太ゴシック体" w:eastAsia="ＤＨＰ特太ゴシック体" w:hAnsi="ＭＳ 明朝" w:hint="eastAsia"/>
                <w:szCs w:val="21"/>
              </w:rPr>
              <w:t>できる。</w:t>
            </w:r>
          </w:p>
        </w:tc>
      </w:tr>
      <w:tr w:rsidR="005E6D0B" w:rsidRPr="008D0FD9" w:rsidTr="00050F7C">
        <w:trPr>
          <w:cantSplit/>
          <w:trHeight w:val="255"/>
          <w:jc w:val="center"/>
        </w:trPr>
        <w:tc>
          <w:tcPr>
            <w:tcW w:w="415" w:type="dxa"/>
            <w:vMerge/>
          </w:tcPr>
          <w:p w:rsidR="005E6D0B" w:rsidRPr="008D0FD9" w:rsidRDefault="005E6D0B" w:rsidP="005E6D0B">
            <w:pPr>
              <w:jc w:val="center"/>
              <w:rPr>
                <w:rFonts w:ascii="ＭＳ 明朝" w:hAnsi="ＭＳ 明朝"/>
                <w:szCs w:val="21"/>
              </w:rPr>
            </w:pPr>
          </w:p>
        </w:tc>
        <w:tc>
          <w:tcPr>
            <w:tcW w:w="3114" w:type="dxa"/>
            <w:tcBorders>
              <w:top w:val="single" w:sz="4" w:space="0" w:color="auto"/>
              <w:bottom w:val="single" w:sz="4" w:space="0" w:color="auto"/>
            </w:tcBorders>
          </w:tcPr>
          <w:p w:rsidR="005E6D0B" w:rsidRDefault="005E6D0B" w:rsidP="0078217E">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 xml:space="preserve"> 1</w:t>
            </w:r>
          </w:p>
        </w:tc>
        <w:tc>
          <w:tcPr>
            <w:tcW w:w="4678" w:type="dxa"/>
            <w:tcBorders>
              <w:top w:val="single" w:sz="4" w:space="0" w:color="auto"/>
              <w:bottom w:val="single" w:sz="4" w:space="0" w:color="auto"/>
            </w:tcBorders>
          </w:tcPr>
          <w:p w:rsidR="005E6D0B" w:rsidRDefault="005E6D0B" w:rsidP="0078217E">
            <w:pPr>
              <w:suppressAutoHyphens/>
              <w:autoSpaceDE w:val="0"/>
              <w:autoSpaceDN w:val="0"/>
              <w:spacing w:line="276" w:lineRule="atLeast"/>
              <w:jc w:val="left"/>
              <w:rPr>
                <w:rFonts w:ascii="ＭＳ 明朝"/>
              </w:rPr>
            </w:pPr>
            <w:r>
              <w:rPr>
                <w:rFonts w:cs="ＭＳ 明朝" w:hint="eastAsia"/>
              </w:rPr>
              <w:t>過去形</w:t>
            </w:r>
            <w:r>
              <w:rPr>
                <w:rFonts w:ascii="ＭＳ 明朝" w:hAnsi="ＭＳ 明朝" w:cs="ＭＳ 明朝"/>
              </w:rPr>
              <w:t>(</w:t>
            </w:r>
            <w:r>
              <w:rPr>
                <w:rFonts w:cs="ＭＳ 明朝" w:hint="eastAsia"/>
              </w:rPr>
              <w:t>一般動詞，</w:t>
            </w:r>
            <w:r>
              <w:t>be</w:t>
            </w:r>
            <w:r>
              <w:rPr>
                <w:rFonts w:cs="ＭＳ 明朝" w:hint="eastAsia"/>
              </w:rPr>
              <w:t>動詞</w:t>
            </w:r>
            <w:r>
              <w:rPr>
                <w:rFonts w:ascii="ＭＳ 明朝" w:hAnsi="ＭＳ 明朝" w:cs="ＭＳ 明朝"/>
              </w:rPr>
              <w:t>)</w:t>
            </w:r>
            <w:r>
              <w:rPr>
                <w:rFonts w:cs="ＭＳ 明朝" w:hint="eastAsia"/>
              </w:rPr>
              <w:t>／過去進行形</w:t>
            </w:r>
          </w:p>
        </w:tc>
        <w:tc>
          <w:tcPr>
            <w:tcW w:w="4448" w:type="dxa"/>
            <w:tcBorders>
              <w:top w:val="single" w:sz="4" w:space="0" w:color="auto"/>
              <w:bottom w:val="single" w:sz="4" w:space="0" w:color="auto"/>
            </w:tcBorders>
          </w:tcPr>
          <w:p w:rsidR="005E6D0B" w:rsidRPr="008D0FD9" w:rsidRDefault="005E6D0B" w:rsidP="00743D17">
            <w:pPr>
              <w:spacing w:line="244" w:lineRule="atLeast"/>
              <w:rPr>
                <w:rFonts w:ascii="ＭＳ 明朝" w:hAnsi="ＭＳ 明朝"/>
                <w:spacing w:val="2"/>
                <w:szCs w:val="21"/>
              </w:rPr>
            </w:pPr>
            <w:r w:rsidRPr="007A6457">
              <w:rPr>
                <w:rFonts w:hint="eastAsia"/>
                <w:u w:val="double"/>
              </w:rPr>
              <w:t>・既習の課の本文を活用して、復習をする。</w:t>
            </w:r>
          </w:p>
        </w:tc>
      </w:tr>
      <w:tr w:rsidR="005E6D0B" w:rsidRPr="008D0FD9" w:rsidTr="00050F7C">
        <w:trPr>
          <w:cantSplit/>
          <w:trHeight w:val="1943"/>
          <w:jc w:val="center"/>
        </w:trPr>
        <w:tc>
          <w:tcPr>
            <w:tcW w:w="415" w:type="dxa"/>
            <w:vMerge/>
          </w:tcPr>
          <w:p w:rsidR="005E6D0B" w:rsidRPr="008D0FD9" w:rsidRDefault="005E6D0B" w:rsidP="005E6D0B">
            <w:pPr>
              <w:jc w:val="center"/>
              <w:rPr>
                <w:rFonts w:ascii="ＭＳ 明朝" w:hAnsi="ＭＳ 明朝"/>
                <w:szCs w:val="21"/>
              </w:rPr>
            </w:pPr>
          </w:p>
        </w:tc>
        <w:tc>
          <w:tcPr>
            <w:tcW w:w="3114" w:type="dxa"/>
            <w:tcBorders>
              <w:top w:val="single" w:sz="4" w:space="0" w:color="auto"/>
            </w:tcBorders>
          </w:tcPr>
          <w:p w:rsidR="005E6D0B" w:rsidRDefault="005E6D0B" w:rsidP="005E6D0B">
            <w:pPr>
              <w:suppressAutoHyphens/>
              <w:autoSpaceDE w:val="0"/>
              <w:autoSpaceDN w:val="0"/>
              <w:spacing w:line="240" w:lineRule="exact"/>
              <w:jc w:val="left"/>
              <w:rPr>
                <w:rFonts w:ascii="ＭＳ 明朝"/>
              </w:rPr>
            </w:pPr>
            <w:r>
              <w:rPr>
                <w:rFonts w:ascii="ＭＳ Ｐゴシック" w:hAnsi="ＭＳ Ｐゴシック" w:cs="ＭＳ Ｐゴシック"/>
                <w:b/>
                <w:bCs/>
                <w:szCs w:val="21"/>
                <w:u w:val="single" w:color="000000"/>
              </w:rPr>
              <w:t xml:space="preserve">A Trip to </w:t>
            </w:r>
            <w:smartTag w:uri="urn:schemas-microsoft-com:office:smarttags" w:element="country-region">
              <w:smartTag w:uri="urn:schemas-microsoft-com:office:smarttags" w:element="place">
                <w:r>
                  <w:rPr>
                    <w:rFonts w:ascii="ＭＳ Ｐゴシック" w:hAnsi="ＭＳ Ｐゴシック" w:cs="ＭＳ Ｐゴシック"/>
                    <w:b/>
                    <w:bCs/>
                    <w:szCs w:val="21"/>
                    <w:u w:val="single" w:color="000000"/>
                  </w:rPr>
                  <w:t>Finland</w:t>
                </w:r>
              </w:smartTag>
            </w:smartTag>
          </w:p>
          <w:p w:rsidR="005E6D0B" w:rsidRDefault="005E6D0B" w:rsidP="005E6D0B">
            <w:pPr>
              <w:suppressAutoHyphens/>
              <w:autoSpaceDE w:val="0"/>
              <w:autoSpaceDN w:val="0"/>
              <w:spacing w:line="240" w:lineRule="exact"/>
              <w:jc w:val="left"/>
              <w:rPr>
                <w:rFonts w:ascii="ＭＳ 明朝"/>
              </w:rPr>
            </w:pPr>
            <w:r>
              <w:rPr>
                <w:rFonts w:cs="ＭＳ 明朝" w:hint="eastAsia"/>
              </w:rPr>
              <w:t>由紀の旅について学校で話す</w:t>
            </w:r>
          </w:p>
          <w:p w:rsidR="005E6D0B" w:rsidRDefault="005E6D0B" w:rsidP="005E6D0B">
            <w:pPr>
              <w:suppressAutoHyphens/>
              <w:autoSpaceDE w:val="0"/>
              <w:autoSpaceDN w:val="0"/>
              <w:spacing w:line="240" w:lineRule="exact"/>
              <w:jc w:val="left"/>
              <w:rPr>
                <w:rFonts w:ascii="ＭＳ 明朝"/>
              </w:rPr>
            </w:pPr>
            <w:r>
              <w:rPr>
                <w:rFonts w:cs="ＭＳ 明朝" w:hint="eastAsia"/>
              </w:rPr>
              <w:t>対話　予定や計画を言える</w:t>
            </w:r>
          </w:p>
          <w:p w:rsidR="005E6D0B" w:rsidRDefault="005E6D0B" w:rsidP="005E6D0B">
            <w:pPr>
              <w:suppressAutoHyphens/>
              <w:autoSpaceDE w:val="0"/>
              <w:autoSpaceDN w:val="0"/>
              <w:spacing w:line="240" w:lineRule="exact"/>
              <w:jc w:val="left"/>
              <w:rPr>
                <w:rFonts w:ascii="ＭＳ 明朝"/>
              </w:rPr>
            </w:pPr>
            <w:r>
              <w:rPr>
                <w:rFonts w:cs="ＭＳ 明朝" w:hint="eastAsia"/>
              </w:rPr>
              <w:t>対話　気持ちや考えを言える</w:t>
            </w:r>
          </w:p>
          <w:p w:rsidR="005E6D0B" w:rsidRPr="008D0FD9" w:rsidRDefault="005E6D0B" w:rsidP="005E6D0B">
            <w:pPr>
              <w:spacing w:line="240" w:lineRule="exact"/>
              <w:rPr>
                <w:rFonts w:ascii="ＭＳ 明朝" w:hAnsi="ＭＳ 明朝"/>
                <w:spacing w:val="2"/>
                <w:szCs w:val="21"/>
              </w:rPr>
            </w:pPr>
            <w:r>
              <w:rPr>
                <w:rFonts w:cs="ＭＳ 明朝" w:hint="eastAsia"/>
              </w:rPr>
              <w:t>スケジュール作成</w:t>
            </w:r>
            <w:r>
              <w:rPr>
                <w:rFonts w:ascii="ＭＳ 明朝" w:hAnsi="ＭＳ 明朝" w:cs="ＭＳ 明朝"/>
              </w:rPr>
              <w:t>(</w:t>
            </w:r>
            <w:r>
              <w:t>W</w:t>
            </w:r>
            <w:r>
              <w:rPr>
                <w:rFonts w:ascii="ＭＳ 明朝" w:hAnsi="ＭＳ 明朝" w:cs="ＭＳ 明朝"/>
              </w:rPr>
              <w:t>)</w:t>
            </w:r>
          </w:p>
        </w:tc>
        <w:tc>
          <w:tcPr>
            <w:tcW w:w="4678" w:type="dxa"/>
            <w:tcBorders>
              <w:top w:val="single" w:sz="4" w:space="0" w:color="auto"/>
            </w:tcBorders>
          </w:tcPr>
          <w:p w:rsidR="005E6D0B" w:rsidRDefault="005E6D0B" w:rsidP="00743D17">
            <w:r>
              <w:rPr>
                <w:rFonts w:cs="ＭＳ 明朝" w:hint="eastAsia"/>
              </w:rPr>
              <w:t>未来表現</w:t>
            </w:r>
            <w:r>
              <w:t xml:space="preserve"> be going to</w:t>
            </w:r>
            <w:r>
              <w:rPr>
                <w:rFonts w:cs="ＭＳ 明朝" w:hint="eastAsia"/>
              </w:rPr>
              <w:t>／</w:t>
            </w:r>
            <w:r>
              <w:t>will</w:t>
            </w:r>
          </w:p>
          <w:p w:rsidR="005E6D0B" w:rsidRDefault="005E6D0B" w:rsidP="0078217E">
            <w:pPr>
              <w:suppressAutoHyphens/>
              <w:autoSpaceDE w:val="0"/>
              <w:autoSpaceDN w:val="0"/>
              <w:spacing w:line="276" w:lineRule="atLeast"/>
              <w:jc w:val="left"/>
              <w:rPr>
                <w:rFonts w:ascii="ＭＳ 明朝"/>
              </w:rPr>
            </w:pPr>
            <w:r>
              <w:rPr>
                <w:rFonts w:cs="ＭＳ 明朝" w:hint="eastAsia"/>
              </w:rPr>
              <w:t>①</w:t>
            </w:r>
            <w:r>
              <w:t xml:space="preserve">I </w:t>
            </w:r>
            <w:r>
              <w:rPr>
                <w:b/>
                <w:bCs/>
              </w:rPr>
              <w:t>am going to</w:t>
            </w:r>
            <w:r>
              <w:t xml:space="preserve"> play tennis with my friends.</w:t>
            </w:r>
          </w:p>
          <w:p w:rsidR="005E6D0B" w:rsidRPr="008D0FD9" w:rsidRDefault="005E6D0B" w:rsidP="0078217E">
            <w:pPr>
              <w:rPr>
                <w:rFonts w:ascii="ＭＳ 明朝" w:hAnsi="ＭＳ 明朝" w:cs="ＭＳ 明朝"/>
                <w:szCs w:val="21"/>
              </w:rPr>
            </w:pPr>
            <w:r>
              <w:rPr>
                <w:rFonts w:cs="ＭＳ 明朝" w:hint="eastAsia"/>
              </w:rPr>
              <w:t>②</w:t>
            </w:r>
            <w:r>
              <w:t xml:space="preserve">I </w:t>
            </w:r>
            <w:r>
              <w:rPr>
                <w:b/>
                <w:bCs/>
              </w:rPr>
              <w:t>will</w:t>
            </w:r>
            <w:r>
              <w:t xml:space="preserve"> answer it.</w:t>
            </w:r>
          </w:p>
        </w:tc>
        <w:tc>
          <w:tcPr>
            <w:tcW w:w="4448" w:type="dxa"/>
            <w:tcBorders>
              <w:top w:val="single" w:sz="4" w:space="0" w:color="auto"/>
            </w:tcBorders>
          </w:tcPr>
          <w:p w:rsidR="005E6D0B" w:rsidRPr="00C47E0C" w:rsidRDefault="005E6D0B" w:rsidP="005E6D0B">
            <w:pPr>
              <w:ind w:left="96" w:hangingChars="50" w:hanging="96"/>
              <w:rPr>
                <w:rFonts w:ascii="ＭＳ 明朝" w:hAnsi="ＭＳ 明朝" w:cs="ＭＳ 明朝"/>
                <w:szCs w:val="21"/>
              </w:rPr>
            </w:pPr>
            <w:r>
              <w:rPr>
                <w:rFonts w:ascii="ＭＳ 明朝" w:hAnsi="ＭＳ 明朝" w:cs="ＭＳ 明朝" w:hint="eastAsia"/>
                <w:szCs w:val="21"/>
                <w:u w:val="single"/>
              </w:rPr>
              <w:t>・未来時制を使って，海外旅行の計画など，予定を伝えることができる</w:t>
            </w:r>
            <w:r w:rsidRPr="00C47E0C">
              <w:rPr>
                <w:rFonts w:ascii="ＭＳ 明朝" w:hAnsi="ＭＳ 明朝" w:cs="ＭＳ 明朝" w:hint="eastAsia"/>
                <w:szCs w:val="21"/>
                <w:u w:val="single"/>
              </w:rPr>
              <w:t>。</w:t>
            </w:r>
          </w:p>
          <w:p w:rsidR="005E6D0B" w:rsidRPr="00064908" w:rsidRDefault="005E6D0B" w:rsidP="00064908">
            <w:pPr>
              <w:spacing w:line="244" w:lineRule="atLeast"/>
              <w:rPr>
                <w:rFonts w:ascii="ＭＳ 明朝" w:hAnsi="ＭＳ 明朝"/>
                <w:spacing w:val="2"/>
                <w:szCs w:val="21"/>
              </w:rPr>
            </w:pPr>
            <w:r w:rsidRPr="00064908">
              <w:rPr>
                <w:rFonts w:ascii="ＤＦ特太ゴシック体" w:eastAsia="ＤＦ特太ゴシック体" w:hAnsi="ＭＳ 明朝" w:hint="eastAsia"/>
                <w:szCs w:val="21"/>
              </w:rPr>
              <w:t>・辞書を使って、新出単語の意味等を調べることができる。</w:t>
            </w:r>
          </w:p>
        </w:tc>
      </w:tr>
      <w:tr w:rsidR="005E6D0B" w:rsidRPr="008D0FD9" w:rsidTr="00050F7C">
        <w:trPr>
          <w:cantSplit/>
          <w:trHeight w:val="275"/>
          <w:jc w:val="center"/>
        </w:trPr>
        <w:tc>
          <w:tcPr>
            <w:tcW w:w="415" w:type="dxa"/>
            <w:vMerge/>
            <w:vAlign w:val="center"/>
          </w:tcPr>
          <w:p w:rsidR="005E6D0B" w:rsidRPr="008D0FD9" w:rsidRDefault="005E6D0B" w:rsidP="005E6D0B">
            <w:pPr>
              <w:jc w:val="center"/>
              <w:rPr>
                <w:rFonts w:ascii="ＭＳ 明朝" w:hAnsi="ＭＳ 明朝"/>
                <w:szCs w:val="21"/>
              </w:rPr>
            </w:pPr>
          </w:p>
        </w:tc>
        <w:tc>
          <w:tcPr>
            <w:tcW w:w="3114" w:type="dxa"/>
            <w:tcBorders>
              <w:bottom w:val="single" w:sz="4" w:space="0" w:color="auto"/>
            </w:tcBorders>
          </w:tcPr>
          <w:p w:rsidR="005E6D0B" w:rsidRDefault="005E6D0B" w:rsidP="00064908">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天気予報</w:t>
            </w:r>
          </w:p>
        </w:tc>
        <w:tc>
          <w:tcPr>
            <w:tcW w:w="4678" w:type="dxa"/>
            <w:tcBorders>
              <w:bottom w:val="single" w:sz="4" w:space="0" w:color="auto"/>
            </w:tcBorders>
          </w:tcPr>
          <w:p w:rsidR="005E6D0B" w:rsidRDefault="005E6D0B" w:rsidP="00064908">
            <w:pPr>
              <w:suppressAutoHyphens/>
              <w:autoSpaceDE w:val="0"/>
              <w:autoSpaceDN w:val="0"/>
              <w:spacing w:line="306" w:lineRule="exact"/>
              <w:jc w:val="left"/>
              <w:rPr>
                <w:rFonts w:ascii="ＭＳ 明朝"/>
              </w:rPr>
            </w:pPr>
            <w:r>
              <w:t>Will it be fine tomorrow?</w:t>
            </w:r>
          </w:p>
        </w:tc>
        <w:tc>
          <w:tcPr>
            <w:tcW w:w="4448" w:type="dxa"/>
            <w:tcBorders>
              <w:bottom w:val="single" w:sz="4" w:space="0" w:color="auto"/>
            </w:tcBorders>
          </w:tcPr>
          <w:p w:rsidR="005E6D0B" w:rsidRPr="008D0FD9" w:rsidRDefault="005E6D0B" w:rsidP="00743D17">
            <w:pPr>
              <w:spacing w:line="244" w:lineRule="atLeast"/>
              <w:rPr>
                <w:rFonts w:ascii="ＭＳ 明朝" w:hAnsi="ＭＳ 明朝" w:cs="ＭＳ 明朝"/>
                <w:szCs w:val="21"/>
              </w:rPr>
            </w:pPr>
            <w:r>
              <w:rPr>
                <w:rFonts w:ascii="ＭＳ 明朝" w:hAnsi="ＭＳ 明朝" w:cs="ＭＳ 明朝" w:hint="eastAsia"/>
                <w:szCs w:val="21"/>
              </w:rPr>
              <w:t>・天気予報番組の内容を聞き取ることができる。</w:t>
            </w:r>
          </w:p>
        </w:tc>
      </w:tr>
      <w:tr w:rsidR="005E6D0B" w:rsidRPr="008D0FD9" w:rsidTr="00050F7C">
        <w:trPr>
          <w:cantSplit/>
          <w:trHeight w:val="255"/>
          <w:jc w:val="center"/>
        </w:trPr>
        <w:tc>
          <w:tcPr>
            <w:tcW w:w="415" w:type="dxa"/>
            <w:vMerge/>
            <w:vAlign w:val="center"/>
          </w:tcPr>
          <w:p w:rsidR="005E6D0B" w:rsidRPr="008D0FD9" w:rsidRDefault="005E6D0B" w:rsidP="005E6D0B">
            <w:pPr>
              <w:jc w:val="center"/>
              <w:rPr>
                <w:rFonts w:ascii="ＭＳ 明朝" w:hAnsi="ＭＳ 明朝"/>
                <w:szCs w:val="21"/>
              </w:rPr>
            </w:pPr>
          </w:p>
        </w:tc>
        <w:tc>
          <w:tcPr>
            <w:tcW w:w="3114" w:type="dxa"/>
            <w:tcBorders>
              <w:top w:val="single" w:sz="4" w:space="0" w:color="auto"/>
              <w:bottom w:val="single" w:sz="4" w:space="0" w:color="auto"/>
            </w:tcBorders>
          </w:tcPr>
          <w:p w:rsidR="005E6D0B" w:rsidRDefault="005E6D0B" w:rsidP="00064908">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電話①（買い物に誘う）</w:t>
            </w:r>
          </w:p>
        </w:tc>
        <w:tc>
          <w:tcPr>
            <w:tcW w:w="4678" w:type="dxa"/>
            <w:tcBorders>
              <w:top w:val="single" w:sz="4" w:space="0" w:color="auto"/>
              <w:bottom w:val="single" w:sz="4" w:space="0" w:color="auto"/>
            </w:tcBorders>
          </w:tcPr>
          <w:p w:rsidR="005E6D0B" w:rsidRDefault="005E6D0B" w:rsidP="00064908">
            <w:pPr>
              <w:suppressAutoHyphens/>
              <w:autoSpaceDE w:val="0"/>
              <w:autoSpaceDN w:val="0"/>
              <w:spacing w:line="306" w:lineRule="exact"/>
              <w:jc w:val="left"/>
              <w:rPr>
                <w:rFonts w:ascii="ＭＳ 明朝"/>
              </w:rPr>
            </w:pPr>
            <w:r>
              <w:t xml:space="preserve">Hello, Becky? This is Maki. </w:t>
            </w:r>
          </w:p>
        </w:tc>
        <w:tc>
          <w:tcPr>
            <w:tcW w:w="4448" w:type="dxa"/>
            <w:tcBorders>
              <w:top w:val="single" w:sz="4" w:space="0" w:color="auto"/>
              <w:bottom w:val="single" w:sz="4" w:space="0" w:color="auto"/>
            </w:tcBorders>
          </w:tcPr>
          <w:p w:rsidR="005E6D0B" w:rsidRPr="00064908" w:rsidRDefault="005E6D0B" w:rsidP="00743D17">
            <w:pPr>
              <w:spacing w:line="244" w:lineRule="atLeast"/>
              <w:rPr>
                <w:rFonts w:ascii="ＭＳ 明朝" w:hAnsi="ＭＳ 明朝" w:cs="ＭＳ 明朝"/>
                <w:szCs w:val="21"/>
                <w:u w:val="single"/>
              </w:rPr>
            </w:pPr>
            <w:r w:rsidRPr="00064908">
              <w:rPr>
                <w:rFonts w:ascii="ＭＳ 明朝" w:hAnsi="ＭＳ 明朝" w:cs="ＭＳ 明朝" w:hint="eastAsia"/>
                <w:szCs w:val="21"/>
                <w:u w:val="single"/>
              </w:rPr>
              <w:t>・ペアで、電話のスキットを作り、会話する。</w:t>
            </w:r>
          </w:p>
        </w:tc>
      </w:tr>
      <w:tr w:rsidR="005E6D0B" w:rsidRPr="008D0FD9" w:rsidTr="00050F7C">
        <w:trPr>
          <w:cantSplit/>
          <w:trHeight w:val="1853"/>
          <w:jc w:val="center"/>
        </w:trPr>
        <w:tc>
          <w:tcPr>
            <w:tcW w:w="415" w:type="dxa"/>
            <w:vMerge/>
            <w:vAlign w:val="center"/>
          </w:tcPr>
          <w:p w:rsidR="005E6D0B" w:rsidRPr="008D0FD9" w:rsidRDefault="005E6D0B" w:rsidP="005E6D0B">
            <w:pPr>
              <w:jc w:val="center"/>
              <w:rPr>
                <w:rFonts w:ascii="ＭＳ 明朝" w:hAnsi="ＭＳ 明朝"/>
                <w:szCs w:val="21"/>
              </w:rPr>
            </w:pPr>
          </w:p>
        </w:tc>
        <w:tc>
          <w:tcPr>
            <w:tcW w:w="3114" w:type="dxa"/>
            <w:tcBorders>
              <w:top w:val="single" w:sz="4" w:space="0" w:color="auto"/>
              <w:bottom w:val="single" w:sz="6" w:space="0" w:color="auto"/>
            </w:tcBorders>
          </w:tcPr>
          <w:p w:rsidR="005E6D0B" w:rsidRPr="007D2E9B" w:rsidRDefault="007D2E9B" w:rsidP="005E6D0B">
            <w:pPr>
              <w:suppressAutoHyphens/>
              <w:autoSpaceDE w:val="0"/>
              <w:autoSpaceDN w:val="0"/>
              <w:spacing w:line="240" w:lineRule="exact"/>
              <w:jc w:val="left"/>
              <w:rPr>
                <w:rFonts w:ascii="ＭＳ Ｐゴシック" w:hAnsi="ＭＳ Ｐゴシック" w:cs="ＭＳ Ｐゴシック"/>
                <w:b/>
                <w:bCs/>
                <w:szCs w:val="21"/>
                <w:u w:val="single" w:color="000000"/>
              </w:rPr>
            </w:pPr>
            <w:r>
              <w:rPr>
                <w:rFonts w:ascii="ＭＳ Ｐゴシック" w:hAnsi="ＭＳ Ｐゴシック" w:cs="ＭＳ Ｐゴシック"/>
                <w:b/>
                <w:bCs/>
                <w:szCs w:val="21"/>
                <w:u w:val="single" w:color="000000"/>
              </w:rPr>
              <w:t>What Can We Do for Others?</w:t>
            </w:r>
          </w:p>
          <w:p w:rsidR="005E6D0B" w:rsidRDefault="005E6D0B" w:rsidP="005E6D0B">
            <w:pPr>
              <w:suppressAutoHyphens/>
              <w:autoSpaceDE w:val="0"/>
              <w:autoSpaceDN w:val="0"/>
              <w:spacing w:line="240" w:lineRule="exact"/>
              <w:jc w:val="left"/>
              <w:rPr>
                <w:rFonts w:ascii="ＭＳ 明朝"/>
              </w:rPr>
            </w:pPr>
            <w:r>
              <w:t>Charity Walk</w:t>
            </w:r>
            <w:r>
              <w:rPr>
                <w:rFonts w:cs="ＭＳ 明朝" w:hint="eastAsia"/>
              </w:rPr>
              <w:t>について知る</w:t>
            </w:r>
          </w:p>
          <w:p w:rsidR="005E6D0B" w:rsidRPr="00E41D53" w:rsidRDefault="005E6D0B" w:rsidP="005E6D0B">
            <w:pPr>
              <w:suppressAutoHyphens/>
              <w:autoSpaceDE w:val="0"/>
              <w:autoSpaceDN w:val="0"/>
              <w:spacing w:line="240" w:lineRule="exact"/>
              <w:jc w:val="left"/>
              <w:rPr>
                <w:rFonts w:ascii="ＭＳ Ｐ明朝" w:eastAsia="ＭＳ Ｐ明朝" w:hAnsi="ＭＳ Ｐ明朝"/>
              </w:rPr>
            </w:pPr>
            <w:r w:rsidRPr="00E41D53">
              <w:rPr>
                <w:rFonts w:ascii="ＭＳ Ｐ明朝" w:eastAsia="ＭＳ Ｐ明朝" w:hAnsi="ＭＳ Ｐ明朝" w:cs="ＭＳ Ｐ明朝" w:hint="eastAsia"/>
              </w:rPr>
              <w:t>ホームページの案内文　義務命令</w:t>
            </w:r>
          </w:p>
          <w:p w:rsidR="005E6D0B" w:rsidRDefault="005E6D0B" w:rsidP="005E6D0B">
            <w:pPr>
              <w:suppressAutoHyphens/>
              <w:autoSpaceDE w:val="0"/>
              <w:autoSpaceDN w:val="0"/>
              <w:spacing w:line="240" w:lineRule="exact"/>
              <w:jc w:val="left"/>
              <w:rPr>
                <w:rFonts w:ascii="ＭＳ 明朝"/>
              </w:rPr>
            </w:pPr>
            <w:r>
              <w:rPr>
                <w:rFonts w:cs="ＭＳ 明朝" w:hint="eastAsia"/>
              </w:rPr>
              <w:t>対話　必要性について言える</w:t>
            </w:r>
          </w:p>
          <w:p w:rsidR="005E6D0B" w:rsidRPr="008D0FD9" w:rsidRDefault="005E6D0B" w:rsidP="005E6D0B">
            <w:pPr>
              <w:spacing w:line="240" w:lineRule="exact"/>
              <w:rPr>
                <w:rFonts w:ascii="ＭＳ 明朝" w:hAnsi="ＭＳ 明朝" w:cs="Arial"/>
                <w:bCs/>
                <w:szCs w:val="21"/>
              </w:rPr>
            </w:pPr>
            <w:r>
              <w:rPr>
                <w:rFonts w:cs="ＭＳ 明朝" w:hint="eastAsia"/>
              </w:rPr>
              <w:t>対話　考えを言える</w:t>
            </w:r>
          </w:p>
        </w:tc>
        <w:tc>
          <w:tcPr>
            <w:tcW w:w="4678" w:type="dxa"/>
            <w:tcBorders>
              <w:top w:val="single" w:sz="4" w:space="0" w:color="auto"/>
              <w:bottom w:val="single" w:sz="6" w:space="0" w:color="auto"/>
            </w:tcBorders>
          </w:tcPr>
          <w:p w:rsidR="005E6D0B" w:rsidRDefault="005E6D0B" w:rsidP="00743D17">
            <w:r>
              <w:t>must</w:t>
            </w:r>
            <w:r>
              <w:rPr>
                <w:rFonts w:cs="ＭＳ 明朝" w:hint="eastAsia"/>
              </w:rPr>
              <w:t>／</w:t>
            </w:r>
            <w:r>
              <w:t>have to</w:t>
            </w:r>
            <w:r>
              <w:rPr>
                <w:rFonts w:cs="ＭＳ 明朝" w:hint="eastAsia"/>
              </w:rPr>
              <w:t>，</w:t>
            </w:r>
            <w:r>
              <w:t>don’t have to</w:t>
            </w:r>
            <w:r>
              <w:rPr>
                <w:rFonts w:cs="ＭＳ 明朝" w:hint="eastAsia"/>
              </w:rPr>
              <w:t>／</w:t>
            </w:r>
            <w:r>
              <w:t xml:space="preserve">I think </w:t>
            </w:r>
            <w:r>
              <w:rPr>
                <w:rFonts w:ascii="ＭＳ 明朝" w:hAnsi="ＭＳ 明朝" w:cs="ＭＳ 明朝"/>
              </w:rPr>
              <w:t>(</w:t>
            </w:r>
            <w:r>
              <w:t>that</w:t>
            </w:r>
            <w:r>
              <w:rPr>
                <w:rFonts w:ascii="ＭＳ 明朝" w:hAnsi="ＭＳ 明朝" w:cs="ＭＳ 明朝"/>
              </w:rPr>
              <w:t>)</w:t>
            </w:r>
            <w:r>
              <w:t xml:space="preserve"> </w:t>
            </w:r>
            <w:r>
              <w:rPr>
                <w:rFonts w:ascii="ＭＳ 明朝" w:cs="ＭＳ 明朝" w:hint="eastAsia"/>
              </w:rPr>
              <w:t>～</w:t>
            </w:r>
            <w:r>
              <w:t>.</w:t>
            </w:r>
          </w:p>
          <w:p w:rsidR="005E6D0B" w:rsidRDefault="005E6D0B" w:rsidP="00064908">
            <w:pPr>
              <w:suppressAutoHyphens/>
              <w:autoSpaceDE w:val="0"/>
              <w:autoSpaceDN w:val="0"/>
              <w:spacing w:line="276" w:lineRule="atLeast"/>
              <w:jc w:val="left"/>
              <w:rPr>
                <w:rFonts w:ascii="ＭＳ 明朝"/>
              </w:rPr>
            </w:pPr>
            <w:r>
              <w:rPr>
                <w:rFonts w:cs="ＭＳ 明朝" w:hint="eastAsia"/>
              </w:rPr>
              <w:t>①</w:t>
            </w:r>
            <w:r>
              <w:t xml:space="preserve">No, you </w:t>
            </w:r>
            <w:r>
              <w:rPr>
                <w:b/>
                <w:bCs/>
              </w:rPr>
              <w:t>must</w:t>
            </w:r>
            <w:r>
              <w:t xml:space="preserve"> wait.</w:t>
            </w:r>
          </w:p>
          <w:p w:rsidR="005E6D0B" w:rsidRDefault="005E6D0B" w:rsidP="00064908">
            <w:pPr>
              <w:suppressAutoHyphens/>
              <w:autoSpaceDE w:val="0"/>
              <w:autoSpaceDN w:val="0"/>
              <w:spacing w:line="276" w:lineRule="atLeast"/>
              <w:jc w:val="left"/>
              <w:rPr>
                <w:rFonts w:ascii="ＭＳ 明朝"/>
              </w:rPr>
            </w:pPr>
            <w:r>
              <w:rPr>
                <w:rFonts w:cs="ＭＳ 明朝" w:hint="eastAsia"/>
              </w:rPr>
              <w:t>②</w:t>
            </w:r>
            <w:r>
              <w:t xml:space="preserve">Do we </w:t>
            </w:r>
            <w:r>
              <w:rPr>
                <w:b/>
                <w:bCs/>
              </w:rPr>
              <w:t>have to</w:t>
            </w:r>
            <w:r>
              <w:t xml:space="preserve"> buy a cake for her? No, we</w:t>
            </w:r>
            <w:r>
              <w:rPr>
                <w:b/>
                <w:bCs/>
              </w:rPr>
              <w:t xml:space="preserve"> don’t have to</w:t>
            </w:r>
            <w:r>
              <w:t>.</w:t>
            </w:r>
          </w:p>
          <w:p w:rsidR="005E6D0B" w:rsidRDefault="005E6D0B" w:rsidP="00064908">
            <w:pPr>
              <w:suppressAutoHyphens/>
              <w:autoSpaceDE w:val="0"/>
              <w:autoSpaceDN w:val="0"/>
              <w:spacing w:line="276" w:lineRule="atLeast"/>
              <w:jc w:val="left"/>
              <w:rPr>
                <w:rFonts w:ascii="ＭＳ 明朝"/>
              </w:rPr>
            </w:pPr>
            <w:r>
              <w:rPr>
                <w:rFonts w:cs="ＭＳ 明朝" w:hint="eastAsia"/>
              </w:rPr>
              <w:t>③</w:t>
            </w:r>
            <w:r>
              <w:t>I</w:t>
            </w:r>
            <w:r>
              <w:rPr>
                <w:b/>
                <w:bCs/>
              </w:rPr>
              <w:t xml:space="preserve"> think </w:t>
            </w:r>
            <w:r>
              <w:rPr>
                <w:rFonts w:ascii="ＭＳ 明朝" w:hAnsi="ＭＳ 明朝" w:cs="ＭＳ 明朝"/>
                <w:b/>
                <w:bCs/>
              </w:rPr>
              <w:t>(</w:t>
            </w:r>
            <w:r>
              <w:rPr>
                <w:b/>
                <w:bCs/>
              </w:rPr>
              <w:t>that</w:t>
            </w:r>
            <w:r>
              <w:rPr>
                <w:rFonts w:ascii="ＭＳ 明朝" w:hAnsi="ＭＳ 明朝" w:cs="ＭＳ 明朝"/>
                <w:b/>
                <w:bCs/>
              </w:rPr>
              <w:t>)</w:t>
            </w:r>
            <w:r>
              <w:t xml:space="preserve"> dogs are nice.</w:t>
            </w:r>
          </w:p>
          <w:p w:rsidR="005E6D0B" w:rsidRPr="008D0FD9" w:rsidRDefault="005E6D0B" w:rsidP="00064908">
            <w:pPr>
              <w:rPr>
                <w:rFonts w:ascii="ＭＳ 明朝" w:hAnsi="ＭＳ 明朝" w:cs="ＭＳ 明朝"/>
                <w:szCs w:val="21"/>
              </w:rPr>
            </w:pPr>
            <w:r>
              <w:t xml:space="preserve">I </w:t>
            </w:r>
            <w:r>
              <w:rPr>
                <w:b/>
                <w:bCs/>
              </w:rPr>
              <w:t xml:space="preserve">think </w:t>
            </w:r>
            <w:r>
              <w:rPr>
                <w:rFonts w:ascii="ＭＳ 明朝" w:hAnsi="ＭＳ 明朝" w:cs="ＭＳ 明朝"/>
                <w:b/>
                <w:bCs/>
              </w:rPr>
              <w:t>(</w:t>
            </w:r>
            <w:r>
              <w:rPr>
                <w:b/>
                <w:bCs/>
              </w:rPr>
              <w:t>that</w:t>
            </w:r>
            <w:r>
              <w:rPr>
                <w:rFonts w:ascii="ＭＳ 明朝" w:hAnsi="ＭＳ 明朝" w:cs="ＭＳ 明朝"/>
                <w:b/>
                <w:bCs/>
              </w:rPr>
              <w:t>)</w:t>
            </w:r>
            <w:r>
              <w:t xml:space="preserve"> some cats are nice too.</w:t>
            </w:r>
          </w:p>
        </w:tc>
        <w:tc>
          <w:tcPr>
            <w:tcW w:w="4448" w:type="dxa"/>
            <w:tcBorders>
              <w:top w:val="single" w:sz="4" w:space="0" w:color="auto"/>
              <w:bottom w:val="single" w:sz="6" w:space="0" w:color="auto"/>
            </w:tcBorders>
          </w:tcPr>
          <w:p w:rsidR="005E6D0B" w:rsidRPr="00064908" w:rsidRDefault="005E6D0B" w:rsidP="00064908">
            <w:pPr>
              <w:spacing w:line="244" w:lineRule="atLeast"/>
              <w:rPr>
                <w:rFonts w:ascii="ＭＳ 明朝" w:hAnsi="ＭＳ 明朝" w:cs="ＭＳ 明朝"/>
                <w:szCs w:val="21"/>
                <w:u w:val="single"/>
              </w:rPr>
            </w:pPr>
            <w:r w:rsidRPr="00064908">
              <w:rPr>
                <w:rFonts w:ascii="ＭＳ 明朝" w:hAnsi="ＭＳ 明朝" w:cs="ＭＳ 明朝" w:hint="eastAsia"/>
                <w:szCs w:val="21"/>
                <w:u w:val="single"/>
              </w:rPr>
              <w:t>・辞書を活用して、本文の内容について正確に理解することができる。</w:t>
            </w:r>
          </w:p>
          <w:p w:rsidR="005E6D0B" w:rsidRDefault="005E6D0B" w:rsidP="00064908">
            <w:pPr>
              <w:spacing w:line="244" w:lineRule="atLeast"/>
              <w:rPr>
                <w:rFonts w:ascii="ＭＳ 明朝" w:hAnsi="ＭＳ 明朝" w:cs="ＭＳ 明朝"/>
                <w:szCs w:val="21"/>
              </w:rPr>
            </w:pPr>
            <w:r>
              <w:rPr>
                <w:rFonts w:ascii="ＭＳ 明朝" w:hAnsi="ＭＳ 明朝" w:cs="ＭＳ 明朝" w:hint="eastAsia"/>
                <w:szCs w:val="21"/>
              </w:rPr>
              <w:t>・リスニングを中心に行って、内容理解を進めるようにする。</w:t>
            </w:r>
          </w:p>
          <w:p w:rsidR="005E6D0B" w:rsidRPr="00064908" w:rsidRDefault="005E6D0B" w:rsidP="00064908">
            <w:pPr>
              <w:rPr>
                <w:rFonts w:ascii="ＭＳ 明朝" w:hAnsi="ＭＳ 明朝" w:cs="ＭＳ 明朝"/>
                <w:szCs w:val="21"/>
              </w:rPr>
            </w:pPr>
            <w:r w:rsidRPr="00064908">
              <w:rPr>
                <w:rFonts w:ascii="ＤＦ特太ゴシック体" w:eastAsia="ＤＦ特太ゴシック体" w:hAnsi="ＭＳ 明朝" w:hint="eastAsia"/>
                <w:szCs w:val="21"/>
              </w:rPr>
              <w:t>・辞書を使って、新出単語の意味等を調べることができる。</w:t>
            </w:r>
          </w:p>
        </w:tc>
      </w:tr>
      <w:tr w:rsidR="005E6D0B" w:rsidRPr="008D0FD9" w:rsidTr="00050F7C">
        <w:trPr>
          <w:cantSplit/>
          <w:trHeight w:val="255"/>
          <w:jc w:val="center"/>
        </w:trPr>
        <w:tc>
          <w:tcPr>
            <w:tcW w:w="415" w:type="dxa"/>
            <w:vMerge/>
            <w:vAlign w:val="center"/>
          </w:tcPr>
          <w:p w:rsidR="005E6D0B" w:rsidRPr="008D0FD9" w:rsidRDefault="005E6D0B">
            <w:pPr>
              <w:jc w:val="center"/>
              <w:rPr>
                <w:rFonts w:ascii="ＭＳ 明朝" w:hAnsi="ＭＳ 明朝"/>
                <w:szCs w:val="21"/>
              </w:rPr>
            </w:pPr>
          </w:p>
        </w:tc>
        <w:tc>
          <w:tcPr>
            <w:tcW w:w="3114" w:type="dxa"/>
            <w:tcBorders>
              <w:bottom w:val="single" w:sz="4" w:space="0" w:color="auto"/>
            </w:tcBorders>
          </w:tcPr>
          <w:p w:rsidR="005E6D0B" w:rsidRDefault="00ED212A" w:rsidP="00ED212A">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電話</w:t>
            </w:r>
            <w:r>
              <w:rPr>
                <w:rFonts w:ascii="ＭＳ 明朝" w:hAnsi="ＭＳ 明朝" w:cs="ＭＳ 明朝" w:hint="eastAsia"/>
                <w:b/>
                <w:bCs/>
                <w:szCs w:val="21"/>
              </w:rPr>
              <w:t>①</w:t>
            </w:r>
            <w:r>
              <w:rPr>
                <w:rFonts w:ascii="ＭＳ 明朝" w:eastAsia="ＭＳ Ｐゴシック" w:cs="ＭＳ Ｐゴシック"/>
                <w:b/>
                <w:bCs/>
                <w:szCs w:val="21"/>
              </w:rPr>
              <w:t>（</w:t>
            </w:r>
            <w:r>
              <w:rPr>
                <w:rFonts w:ascii="ＭＳ 明朝" w:eastAsia="ＭＳ Ｐゴシック" w:cs="ＭＳ Ｐゴシック" w:hint="eastAsia"/>
                <w:b/>
                <w:bCs/>
                <w:szCs w:val="21"/>
              </w:rPr>
              <w:t>誘う・依頼する）</w:t>
            </w:r>
          </w:p>
        </w:tc>
        <w:tc>
          <w:tcPr>
            <w:tcW w:w="4678" w:type="dxa"/>
            <w:tcBorders>
              <w:bottom w:val="single" w:sz="4" w:space="0" w:color="auto"/>
            </w:tcBorders>
          </w:tcPr>
          <w:p w:rsidR="005E6D0B" w:rsidRDefault="005E6D0B" w:rsidP="00064908">
            <w:pPr>
              <w:suppressAutoHyphens/>
              <w:autoSpaceDE w:val="0"/>
              <w:autoSpaceDN w:val="0"/>
              <w:spacing w:line="306" w:lineRule="exact"/>
              <w:jc w:val="left"/>
              <w:rPr>
                <w:rFonts w:ascii="ＭＳ 明朝"/>
              </w:rPr>
            </w:pPr>
            <w:r>
              <w:rPr>
                <w:spacing w:val="-8"/>
              </w:rPr>
              <w:t>Shall we make a pair? Will you help me</w:t>
            </w:r>
            <w:r>
              <w:t>?</w:t>
            </w:r>
          </w:p>
        </w:tc>
        <w:tc>
          <w:tcPr>
            <w:tcW w:w="4448" w:type="dxa"/>
            <w:tcBorders>
              <w:bottom w:val="single" w:sz="4" w:space="0" w:color="auto"/>
            </w:tcBorders>
          </w:tcPr>
          <w:p w:rsidR="005E6D0B" w:rsidRDefault="005E6D0B" w:rsidP="00064908">
            <w:pPr>
              <w:suppressAutoHyphens/>
              <w:autoSpaceDE w:val="0"/>
              <w:autoSpaceDN w:val="0"/>
              <w:spacing w:line="306" w:lineRule="exact"/>
              <w:jc w:val="left"/>
              <w:rPr>
                <w:rFonts w:ascii="ＭＳ 明朝"/>
              </w:rPr>
            </w:pPr>
            <w:r>
              <w:rPr>
                <w:rFonts w:cs="ＭＳ 明朝" w:hint="eastAsia"/>
              </w:rPr>
              <w:t>グループで、本課の学習内容の表現を使って、劇を作る。</w:t>
            </w:r>
          </w:p>
        </w:tc>
      </w:tr>
      <w:tr w:rsidR="00ED212A" w:rsidRPr="008D0FD9" w:rsidTr="00050F7C">
        <w:trPr>
          <w:cantSplit/>
          <w:trHeight w:val="1215"/>
          <w:jc w:val="center"/>
        </w:trPr>
        <w:tc>
          <w:tcPr>
            <w:tcW w:w="415" w:type="dxa"/>
            <w:vMerge/>
            <w:vAlign w:val="center"/>
          </w:tcPr>
          <w:p w:rsidR="00ED212A" w:rsidRPr="008D0FD9" w:rsidRDefault="00ED212A">
            <w:pPr>
              <w:jc w:val="center"/>
              <w:rPr>
                <w:rFonts w:ascii="ＭＳ 明朝" w:hAnsi="ＭＳ 明朝"/>
                <w:szCs w:val="21"/>
              </w:rPr>
            </w:pPr>
          </w:p>
        </w:tc>
        <w:tc>
          <w:tcPr>
            <w:tcW w:w="3114" w:type="dxa"/>
            <w:tcBorders>
              <w:top w:val="single" w:sz="4" w:space="0" w:color="auto"/>
              <w:bottom w:val="single" w:sz="4" w:space="0" w:color="auto"/>
            </w:tcBorders>
          </w:tcPr>
          <w:p w:rsidR="00ED212A" w:rsidRPr="00ED212A" w:rsidRDefault="00ED212A" w:rsidP="005E6D0B">
            <w:pPr>
              <w:suppressAutoHyphens/>
              <w:autoSpaceDE w:val="0"/>
              <w:autoSpaceDN w:val="0"/>
              <w:spacing w:line="240" w:lineRule="exact"/>
              <w:jc w:val="left"/>
              <w:rPr>
                <w:rFonts w:ascii="ＭＳ Ｐ明朝" w:eastAsia="ＭＳ Ｐ明朝" w:hAnsi="ＭＳ Ｐ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 xml:space="preserve"> 2</w:t>
            </w:r>
          </w:p>
        </w:tc>
        <w:tc>
          <w:tcPr>
            <w:tcW w:w="4678" w:type="dxa"/>
            <w:tcBorders>
              <w:top w:val="single" w:sz="4" w:space="0" w:color="auto"/>
              <w:bottom w:val="single" w:sz="4" w:space="0" w:color="auto"/>
            </w:tcBorders>
          </w:tcPr>
          <w:p w:rsidR="00ED212A" w:rsidRDefault="00ED212A" w:rsidP="00064908">
            <w:pPr>
              <w:suppressAutoHyphens/>
              <w:autoSpaceDE w:val="0"/>
              <w:autoSpaceDN w:val="0"/>
              <w:spacing w:line="306" w:lineRule="exact"/>
              <w:jc w:val="left"/>
              <w:rPr>
                <w:spacing w:val="-8"/>
              </w:rPr>
            </w:pPr>
            <w:r>
              <w:rPr>
                <w:rFonts w:cs="ＭＳ 明朝" w:hint="eastAsia"/>
              </w:rPr>
              <w:t>未来表現／義務などを表す表現</w:t>
            </w:r>
            <w:r>
              <w:t>must, have to, should</w:t>
            </w:r>
            <w:r>
              <w:rPr>
                <w:rFonts w:cs="ＭＳ 明朝" w:hint="eastAsia"/>
              </w:rPr>
              <w:t>／接続詞</w:t>
            </w:r>
            <w:r>
              <w:t>that</w:t>
            </w:r>
          </w:p>
        </w:tc>
        <w:tc>
          <w:tcPr>
            <w:tcW w:w="4448" w:type="dxa"/>
            <w:tcBorders>
              <w:top w:val="single" w:sz="4" w:space="0" w:color="auto"/>
              <w:bottom w:val="single" w:sz="4" w:space="0" w:color="auto"/>
            </w:tcBorders>
          </w:tcPr>
          <w:p w:rsidR="00ED212A" w:rsidRPr="005E6D0B" w:rsidRDefault="00ED212A" w:rsidP="00064908">
            <w:pPr>
              <w:suppressAutoHyphens/>
              <w:autoSpaceDE w:val="0"/>
              <w:autoSpaceDN w:val="0"/>
              <w:spacing w:line="306" w:lineRule="exact"/>
              <w:jc w:val="left"/>
              <w:rPr>
                <w:rFonts w:cs="ＭＳ 明朝"/>
                <w:u w:val="single"/>
              </w:rPr>
            </w:pPr>
            <w:r w:rsidRPr="007A6457">
              <w:rPr>
                <w:rFonts w:hint="eastAsia"/>
                <w:u w:val="double"/>
              </w:rPr>
              <w:t>・既習の課の本文を活用して、復習をする。</w:t>
            </w:r>
          </w:p>
        </w:tc>
      </w:tr>
      <w:tr w:rsidR="00ED212A" w:rsidRPr="008D0FD9" w:rsidTr="00050F7C">
        <w:trPr>
          <w:cantSplit/>
          <w:trHeight w:val="1215"/>
          <w:jc w:val="center"/>
        </w:trPr>
        <w:tc>
          <w:tcPr>
            <w:tcW w:w="415" w:type="dxa"/>
            <w:vMerge/>
            <w:vAlign w:val="center"/>
          </w:tcPr>
          <w:p w:rsidR="00ED212A" w:rsidRPr="008D0FD9" w:rsidRDefault="00ED212A">
            <w:pPr>
              <w:jc w:val="center"/>
              <w:rPr>
                <w:rFonts w:ascii="ＭＳ 明朝" w:hAnsi="ＭＳ 明朝"/>
                <w:szCs w:val="21"/>
              </w:rPr>
            </w:pPr>
          </w:p>
        </w:tc>
        <w:tc>
          <w:tcPr>
            <w:tcW w:w="3114" w:type="dxa"/>
            <w:tcBorders>
              <w:top w:val="single" w:sz="4" w:space="0" w:color="auto"/>
              <w:bottom w:val="single" w:sz="4" w:space="0" w:color="auto"/>
            </w:tcBorders>
          </w:tcPr>
          <w:p w:rsidR="00ED212A" w:rsidRDefault="00ED212A" w:rsidP="005E6D0B">
            <w:pPr>
              <w:suppressAutoHyphens/>
              <w:autoSpaceDE w:val="0"/>
              <w:autoSpaceDN w:val="0"/>
              <w:spacing w:line="240" w:lineRule="exact"/>
              <w:jc w:val="left"/>
              <w:rPr>
                <w:rFonts w:ascii="ＭＳ 明朝" w:eastAsia="ＭＳ Ｐゴシック" w:cs="ＭＳ Ｐゴシック"/>
                <w:b/>
                <w:bCs/>
                <w:szCs w:val="21"/>
              </w:rPr>
            </w:pPr>
            <w:r>
              <w:rPr>
                <w:rFonts w:ascii="ＭＳ 明朝" w:eastAsia="ＭＳ Ｐゴシック" w:cs="ＭＳ Ｐゴシック" w:hint="eastAsia"/>
                <w:b/>
                <w:bCs/>
                <w:szCs w:val="21"/>
              </w:rPr>
              <w:t>Eigo</w:t>
            </w:r>
            <w:r>
              <w:rPr>
                <w:rFonts w:ascii="ＭＳ 明朝" w:eastAsia="ＭＳ Ｐゴシック" w:cs="ＭＳ Ｐゴシック"/>
                <w:b/>
                <w:bCs/>
                <w:szCs w:val="21"/>
              </w:rPr>
              <w:t xml:space="preserve">　</w:t>
            </w:r>
            <w:r>
              <w:rPr>
                <w:rFonts w:ascii="ＭＳ 明朝" w:eastAsia="ＭＳ Ｐゴシック" w:cs="ＭＳ Ｐゴシック"/>
                <w:b/>
                <w:bCs/>
                <w:szCs w:val="21"/>
              </w:rPr>
              <w:t>Rakugo</w:t>
            </w:r>
          </w:p>
          <w:p w:rsidR="00ED212A" w:rsidRDefault="00ED212A" w:rsidP="00ED212A">
            <w:pPr>
              <w:pStyle w:val="a9"/>
              <w:numPr>
                <w:ilvl w:val="0"/>
                <w:numId w:val="3"/>
              </w:numPr>
              <w:suppressAutoHyphens/>
              <w:autoSpaceDE w:val="0"/>
              <w:autoSpaceDN w:val="0"/>
              <w:spacing w:line="240" w:lineRule="exact"/>
              <w:ind w:leftChars="0"/>
              <w:jc w:val="left"/>
              <w:rPr>
                <w:rFonts w:ascii="ＭＳ 明朝" w:eastAsia="ＭＳ Ｐゴシック" w:cs="ＭＳ Ｐゴシック"/>
                <w:b/>
                <w:bCs/>
                <w:szCs w:val="21"/>
              </w:rPr>
            </w:pPr>
            <w:r>
              <w:rPr>
                <w:rFonts w:ascii="ＭＳ 明朝" w:eastAsia="ＭＳ Ｐゴシック" w:cs="ＭＳ Ｐゴシック"/>
                <w:b/>
                <w:bCs/>
                <w:szCs w:val="21"/>
              </w:rPr>
              <w:t>The</w:t>
            </w:r>
            <w:r>
              <w:rPr>
                <w:rFonts w:ascii="ＭＳ 明朝" w:eastAsia="ＭＳ Ｐゴシック" w:cs="ＭＳ Ｐゴシック"/>
                <w:b/>
                <w:bCs/>
                <w:szCs w:val="21"/>
              </w:rPr>
              <w:t xml:space="preserve">　</w:t>
            </w:r>
            <w:r>
              <w:rPr>
                <w:rFonts w:ascii="ＭＳ 明朝" w:eastAsia="ＭＳ Ｐゴシック" w:cs="ＭＳ Ｐゴシック"/>
                <w:b/>
                <w:bCs/>
                <w:szCs w:val="21"/>
              </w:rPr>
              <w:t>Hammer</w:t>
            </w:r>
          </w:p>
          <w:p w:rsidR="00ED212A" w:rsidRDefault="00ED212A" w:rsidP="00ED212A">
            <w:pPr>
              <w:pStyle w:val="a9"/>
              <w:numPr>
                <w:ilvl w:val="0"/>
                <w:numId w:val="3"/>
              </w:numPr>
              <w:suppressAutoHyphens/>
              <w:autoSpaceDE w:val="0"/>
              <w:autoSpaceDN w:val="0"/>
              <w:spacing w:line="240" w:lineRule="exact"/>
              <w:ind w:leftChars="0"/>
              <w:jc w:val="left"/>
              <w:rPr>
                <w:rFonts w:ascii="ＭＳ 明朝" w:eastAsia="ＭＳ Ｐゴシック" w:cs="ＭＳ Ｐゴシック"/>
                <w:b/>
                <w:bCs/>
                <w:szCs w:val="21"/>
              </w:rPr>
            </w:pPr>
            <w:r>
              <w:rPr>
                <w:rFonts w:ascii="ＭＳ 明朝" w:eastAsia="ＭＳ Ｐゴシック" w:cs="ＭＳ Ｐゴシック"/>
                <w:b/>
                <w:bCs/>
                <w:szCs w:val="21"/>
              </w:rPr>
              <w:t>A</w:t>
            </w:r>
            <w:r>
              <w:rPr>
                <w:rFonts w:ascii="ＭＳ 明朝" w:eastAsia="ＭＳ Ｐゴシック" w:cs="ＭＳ Ｐゴシック"/>
                <w:b/>
                <w:bCs/>
                <w:szCs w:val="21"/>
              </w:rPr>
              <w:t xml:space="preserve">　</w:t>
            </w:r>
            <w:r>
              <w:rPr>
                <w:rFonts w:ascii="ＭＳ 明朝" w:eastAsia="ＭＳ Ｐゴシック" w:cs="ＭＳ Ｐゴシック"/>
                <w:b/>
                <w:bCs/>
                <w:szCs w:val="21"/>
              </w:rPr>
              <w:t>New</w:t>
            </w:r>
            <w:r>
              <w:rPr>
                <w:rFonts w:ascii="ＭＳ 明朝" w:eastAsia="ＭＳ Ｐゴシック" w:cs="ＭＳ Ｐゴシック"/>
                <w:b/>
                <w:bCs/>
                <w:szCs w:val="21"/>
              </w:rPr>
              <w:t xml:space="preserve">　</w:t>
            </w:r>
            <w:r>
              <w:rPr>
                <w:rFonts w:ascii="ＭＳ 明朝" w:eastAsia="ＭＳ Ｐゴシック" w:cs="ＭＳ Ｐゴシック" w:hint="eastAsia"/>
                <w:b/>
                <w:bCs/>
                <w:szCs w:val="21"/>
              </w:rPr>
              <w:t xml:space="preserve">Point </w:t>
            </w:r>
            <w:r>
              <w:rPr>
                <w:rFonts w:ascii="ＭＳ 明朝" w:eastAsia="ＭＳ Ｐゴシック" w:cs="ＭＳ Ｐゴシック"/>
                <w:b/>
                <w:bCs/>
                <w:szCs w:val="21"/>
              </w:rPr>
              <w:t>of View</w:t>
            </w:r>
          </w:p>
          <w:p w:rsidR="00ED212A" w:rsidRPr="00ED212A" w:rsidRDefault="00ED212A" w:rsidP="00ED212A">
            <w:pPr>
              <w:suppressAutoHyphens/>
              <w:autoSpaceDE w:val="0"/>
              <w:autoSpaceDN w:val="0"/>
              <w:spacing w:line="240" w:lineRule="exact"/>
              <w:jc w:val="left"/>
              <w:rPr>
                <w:rFonts w:ascii="ＭＳ 明朝" w:eastAsia="ＭＳ Ｐゴシック" w:cs="ＭＳ Ｐゴシック"/>
                <w:b/>
                <w:bCs/>
                <w:szCs w:val="21"/>
              </w:rPr>
            </w:pPr>
            <w:r>
              <w:rPr>
                <w:rFonts w:ascii="ＭＳ 明朝" w:hAnsi="ＭＳ 明朝" w:cs="ＭＳ 明朝"/>
              </w:rPr>
              <w:t>[</w:t>
            </w:r>
            <w:r>
              <w:rPr>
                <w:rFonts w:cs="ＭＳ 明朝" w:hint="eastAsia"/>
              </w:rPr>
              <w:t>内容把握の確認</w:t>
            </w:r>
            <w:r>
              <w:rPr>
                <w:rFonts w:ascii="ＭＳ 明朝" w:hAnsi="ＭＳ 明朝" w:cs="ＭＳ 明朝"/>
              </w:rPr>
              <w:t>]</w:t>
            </w:r>
          </w:p>
        </w:tc>
        <w:tc>
          <w:tcPr>
            <w:tcW w:w="4678" w:type="dxa"/>
            <w:tcBorders>
              <w:top w:val="single" w:sz="4" w:space="0" w:color="auto"/>
              <w:bottom w:val="single" w:sz="4" w:space="0" w:color="auto"/>
            </w:tcBorders>
          </w:tcPr>
          <w:p w:rsidR="00ED212A" w:rsidRDefault="00ED212A" w:rsidP="00064908">
            <w:pPr>
              <w:suppressAutoHyphens/>
              <w:autoSpaceDE w:val="0"/>
              <w:autoSpaceDN w:val="0"/>
              <w:spacing w:line="306" w:lineRule="exact"/>
              <w:jc w:val="left"/>
              <w:rPr>
                <w:rFonts w:cs="ＭＳ 明朝"/>
              </w:rPr>
            </w:pPr>
            <w:r>
              <w:rPr>
                <w:rFonts w:cs="ＭＳ 明朝"/>
              </w:rPr>
              <w:t>May I help you?</w:t>
            </w:r>
          </w:p>
          <w:p w:rsidR="00ED212A" w:rsidRDefault="00ED212A" w:rsidP="00064908">
            <w:pPr>
              <w:suppressAutoHyphens/>
              <w:autoSpaceDE w:val="0"/>
              <w:autoSpaceDN w:val="0"/>
              <w:spacing w:line="306" w:lineRule="exact"/>
              <w:jc w:val="left"/>
              <w:rPr>
                <w:rFonts w:cs="ＭＳ 明朝"/>
              </w:rPr>
            </w:pPr>
            <w:r>
              <w:rPr>
                <w:rFonts w:cs="ＭＳ 明朝"/>
              </w:rPr>
              <w:t>Why not?</w:t>
            </w:r>
          </w:p>
          <w:p w:rsidR="00ED212A" w:rsidRDefault="00ED212A" w:rsidP="00064908">
            <w:pPr>
              <w:suppressAutoHyphens/>
              <w:autoSpaceDE w:val="0"/>
              <w:autoSpaceDN w:val="0"/>
              <w:spacing w:line="306" w:lineRule="exact"/>
              <w:jc w:val="left"/>
              <w:rPr>
                <w:rFonts w:cs="ＭＳ 明朝"/>
              </w:rPr>
            </w:pPr>
            <w:r>
              <w:rPr>
                <w:rFonts w:cs="ＭＳ 明朝"/>
              </w:rPr>
              <w:t>all right</w:t>
            </w:r>
          </w:p>
          <w:p w:rsidR="00ED212A" w:rsidRDefault="00ED212A" w:rsidP="00064908">
            <w:pPr>
              <w:suppressAutoHyphens/>
              <w:autoSpaceDE w:val="0"/>
              <w:autoSpaceDN w:val="0"/>
              <w:spacing w:line="306" w:lineRule="exact"/>
              <w:jc w:val="left"/>
              <w:rPr>
                <w:rFonts w:cs="ＭＳ 明朝"/>
              </w:rPr>
            </w:pPr>
            <w:r>
              <w:rPr>
                <w:rFonts w:cs="ＭＳ 明朝"/>
              </w:rPr>
              <w:t>point of view</w:t>
            </w:r>
          </w:p>
        </w:tc>
        <w:tc>
          <w:tcPr>
            <w:tcW w:w="4448" w:type="dxa"/>
            <w:tcBorders>
              <w:top w:val="single" w:sz="4" w:space="0" w:color="auto"/>
              <w:bottom w:val="single" w:sz="4" w:space="0" w:color="auto"/>
            </w:tcBorders>
          </w:tcPr>
          <w:p w:rsidR="00ED212A" w:rsidRDefault="00ED212A" w:rsidP="00ED212A">
            <w:pPr>
              <w:rPr>
                <w:rFonts w:ascii="ＭＳ 明朝" w:hAnsi="ＭＳ 明朝" w:cs="ＭＳ 明朝"/>
                <w:szCs w:val="21"/>
                <w:u w:val="single"/>
              </w:rPr>
            </w:pPr>
            <w:r>
              <w:rPr>
                <w:rFonts w:ascii="ＭＳ 明朝" w:hAnsi="ＭＳ 明朝" w:cs="ＭＳ 明朝" w:hint="eastAsia"/>
                <w:szCs w:val="21"/>
              </w:rPr>
              <w:t>・</w:t>
            </w:r>
            <w:r w:rsidRPr="00C47E0C">
              <w:rPr>
                <w:rFonts w:ascii="ＭＳ 明朝" w:hAnsi="ＭＳ 明朝" w:cs="ＭＳ 明朝" w:hint="eastAsia"/>
                <w:szCs w:val="21"/>
                <w:u w:val="single"/>
              </w:rPr>
              <w:t>まとまりのある</w:t>
            </w:r>
            <w:r>
              <w:rPr>
                <w:rFonts w:ascii="ＭＳ 明朝" w:hAnsi="ＭＳ 明朝" w:cs="ＭＳ 明朝" w:hint="eastAsia"/>
                <w:szCs w:val="21"/>
                <w:u w:val="single"/>
              </w:rPr>
              <w:t>落語の</w:t>
            </w:r>
            <w:r w:rsidRPr="00C47E0C">
              <w:rPr>
                <w:rFonts w:ascii="ＭＳ 明朝" w:hAnsi="ＭＳ 明朝" w:cs="ＭＳ 明朝" w:hint="eastAsia"/>
                <w:szCs w:val="21"/>
                <w:u w:val="single"/>
              </w:rPr>
              <w:t>文章を読んで，その概要や要点を理解する。</w:t>
            </w:r>
          </w:p>
          <w:p w:rsidR="00ED212A" w:rsidRDefault="00ED212A" w:rsidP="00ED212A">
            <w:pPr>
              <w:rPr>
                <w:rFonts w:ascii="ＭＳ 明朝" w:hAnsi="ＭＳ 明朝" w:cs="ＭＳ 明朝"/>
                <w:szCs w:val="21"/>
                <w:u w:val="single"/>
              </w:rPr>
            </w:pPr>
            <w:r w:rsidRPr="005E6D0B">
              <w:rPr>
                <w:rFonts w:ascii="ＤＦ特太ゴシック体" w:eastAsia="ＤＦ特太ゴシック体" w:hAnsi="ＭＳ 明朝" w:hint="eastAsia"/>
                <w:szCs w:val="21"/>
              </w:rPr>
              <w:t>・辞書を使って、新出単語の意味等を調べることができる</w:t>
            </w:r>
          </w:p>
          <w:p w:rsidR="00ED212A" w:rsidRPr="00ED212A" w:rsidRDefault="00ED212A" w:rsidP="00064908">
            <w:pPr>
              <w:suppressAutoHyphens/>
              <w:autoSpaceDE w:val="0"/>
              <w:autoSpaceDN w:val="0"/>
              <w:spacing w:line="306" w:lineRule="exact"/>
              <w:jc w:val="left"/>
              <w:rPr>
                <w:u w:val="double"/>
              </w:rPr>
            </w:pPr>
          </w:p>
        </w:tc>
      </w:tr>
      <w:tr w:rsidR="00ED212A" w:rsidRPr="008D0FD9" w:rsidTr="00050F7C">
        <w:trPr>
          <w:cantSplit/>
          <w:trHeight w:val="318"/>
          <w:jc w:val="center"/>
        </w:trPr>
        <w:tc>
          <w:tcPr>
            <w:tcW w:w="415" w:type="dxa"/>
            <w:vMerge/>
            <w:tcBorders>
              <w:bottom w:val="single" w:sz="4" w:space="0" w:color="auto"/>
            </w:tcBorders>
            <w:vAlign w:val="center"/>
          </w:tcPr>
          <w:p w:rsidR="00ED212A" w:rsidRPr="008D0FD9" w:rsidRDefault="00ED212A">
            <w:pPr>
              <w:jc w:val="center"/>
              <w:rPr>
                <w:rFonts w:ascii="ＭＳ 明朝" w:hAnsi="ＭＳ 明朝"/>
                <w:szCs w:val="21"/>
              </w:rPr>
            </w:pPr>
          </w:p>
        </w:tc>
        <w:tc>
          <w:tcPr>
            <w:tcW w:w="3114" w:type="dxa"/>
          </w:tcPr>
          <w:p w:rsidR="00ED212A" w:rsidRDefault="00ED212A" w:rsidP="00755410">
            <w:pPr>
              <w:suppressAutoHyphens/>
              <w:autoSpaceDE w:val="0"/>
              <w:autoSpaceDN w:val="0"/>
              <w:spacing w:line="240" w:lineRule="exact"/>
              <w:jc w:val="left"/>
              <w:rPr>
                <w:rFonts w:ascii="ＭＳ 明朝"/>
              </w:rPr>
            </w:pPr>
            <w:r>
              <w:rPr>
                <w:rFonts w:ascii="ＭＳ Ｐゴシック" w:hAnsi="ＭＳ Ｐゴシック" w:cs="ＭＳ Ｐゴシック"/>
                <w:b/>
                <w:bCs/>
                <w:szCs w:val="21"/>
                <w:u w:val="single" w:color="000000"/>
              </w:rPr>
              <w:t>Gulliver's Travels</w:t>
            </w:r>
          </w:p>
          <w:p w:rsidR="00ED212A" w:rsidRDefault="00ED212A" w:rsidP="00755410">
            <w:pPr>
              <w:suppressAutoHyphens/>
              <w:autoSpaceDE w:val="0"/>
              <w:autoSpaceDN w:val="0"/>
              <w:spacing w:line="240" w:lineRule="exact"/>
              <w:jc w:val="left"/>
              <w:rPr>
                <w:rFonts w:ascii="ＭＳ 明朝"/>
              </w:rPr>
            </w:pPr>
            <w:r>
              <w:rPr>
                <w:rFonts w:cs="ＭＳ 明朝" w:hint="eastAsia"/>
                <w:spacing w:val="-6"/>
              </w:rPr>
              <w:t>マイクが『ガリバー旅行記』を読む</w:t>
            </w:r>
            <w:r>
              <w:rPr>
                <w:rFonts w:cs="ＭＳ 明朝" w:hint="eastAsia"/>
              </w:rPr>
              <w:t>｡</w:t>
            </w:r>
          </w:p>
          <w:p w:rsidR="00ED212A" w:rsidRDefault="00ED212A" w:rsidP="00755410">
            <w:pPr>
              <w:suppressAutoHyphens/>
              <w:autoSpaceDE w:val="0"/>
              <w:autoSpaceDN w:val="0"/>
              <w:spacing w:line="240" w:lineRule="exact"/>
              <w:jc w:val="left"/>
              <w:rPr>
                <w:rFonts w:ascii="ＭＳ 明朝"/>
              </w:rPr>
            </w:pPr>
            <w:r>
              <w:rPr>
                <w:rFonts w:cs="ＭＳ 明朝" w:hint="eastAsia"/>
              </w:rPr>
              <w:t>対話　人やものの存在を言える</w:t>
            </w:r>
          </w:p>
          <w:p w:rsidR="00ED212A" w:rsidRDefault="00ED212A" w:rsidP="00755410">
            <w:pPr>
              <w:suppressAutoHyphens/>
              <w:autoSpaceDE w:val="0"/>
              <w:autoSpaceDN w:val="0"/>
              <w:spacing w:line="240" w:lineRule="exact"/>
              <w:jc w:val="left"/>
              <w:rPr>
                <w:rFonts w:ascii="ＭＳ 明朝"/>
              </w:rPr>
            </w:pPr>
            <w:r>
              <w:rPr>
                <w:rFonts w:cs="ＭＳ 明朝" w:hint="eastAsia"/>
              </w:rPr>
              <w:t>対話　いつ何をするのか説明</w:t>
            </w:r>
          </w:p>
          <w:p w:rsidR="00ED212A" w:rsidRDefault="00ED212A" w:rsidP="005E6D0B">
            <w:pPr>
              <w:suppressAutoHyphens/>
              <w:autoSpaceDE w:val="0"/>
              <w:autoSpaceDN w:val="0"/>
              <w:spacing w:line="276" w:lineRule="atLeast"/>
              <w:jc w:val="left"/>
              <w:rPr>
                <w:rFonts w:ascii="ＭＳ 明朝"/>
              </w:rPr>
            </w:pPr>
            <w:r>
              <w:rPr>
                <w:rFonts w:cs="ＭＳ 明朝" w:hint="eastAsia"/>
              </w:rPr>
              <w:t>観光案内　条件の内容を言える</w:t>
            </w:r>
          </w:p>
        </w:tc>
        <w:tc>
          <w:tcPr>
            <w:tcW w:w="4678" w:type="dxa"/>
          </w:tcPr>
          <w:p w:rsidR="00ED212A" w:rsidRDefault="00ED212A" w:rsidP="00743D17">
            <w:pPr>
              <w:spacing w:line="244" w:lineRule="atLeast"/>
            </w:pPr>
            <w:r>
              <w:t xml:space="preserve">There is </w:t>
            </w:r>
            <w:r>
              <w:rPr>
                <w:rFonts w:ascii="ＭＳ 明朝" w:hAnsi="ＭＳ 明朝" w:cs="ＭＳ 明朝"/>
              </w:rPr>
              <w:t>[</w:t>
            </w:r>
            <w:r>
              <w:t>are</w:t>
            </w:r>
            <w:r>
              <w:rPr>
                <w:rFonts w:ascii="ＭＳ 明朝" w:hAnsi="ＭＳ 明朝" w:cs="ＭＳ 明朝"/>
              </w:rPr>
              <w:t>]</w:t>
            </w:r>
            <w:r>
              <w:t xml:space="preserve"> </w:t>
            </w:r>
            <w:r>
              <w:rPr>
                <w:rFonts w:cs="ＭＳ 明朝" w:hint="eastAsia"/>
              </w:rPr>
              <w:t>～</w:t>
            </w:r>
            <w:r>
              <w:t>.</w:t>
            </w:r>
            <w:r>
              <w:rPr>
                <w:rFonts w:cs="ＭＳ 明朝" w:hint="eastAsia"/>
              </w:rPr>
              <w:t>／接続詞</w:t>
            </w:r>
            <w:r>
              <w:t>when</w:t>
            </w:r>
            <w:r>
              <w:rPr>
                <w:rFonts w:cs="ＭＳ 明朝" w:hint="eastAsia"/>
                <w:spacing w:val="-4"/>
              </w:rPr>
              <w:t>／</w:t>
            </w:r>
            <w:r>
              <w:rPr>
                <w:rFonts w:cs="ＭＳ 明朝" w:hint="eastAsia"/>
              </w:rPr>
              <w:t>接続詞</w:t>
            </w:r>
            <w:r>
              <w:t>if</w:t>
            </w:r>
          </w:p>
          <w:p w:rsidR="00ED212A" w:rsidRDefault="00ED212A" w:rsidP="00755410">
            <w:pPr>
              <w:suppressAutoHyphens/>
              <w:autoSpaceDE w:val="0"/>
              <w:autoSpaceDN w:val="0"/>
              <w:spacing w:line="276" w:lineRule="atLeast"/>
              <w:jc w:val="left"/>
              <w:rPr>
                <w:rFonts w:ascii="ＭＳ 明朝"/>
              </w:rPr>
            </w:pPr>
            <w:r>
              <w:rPr>
                <w:rFonts w:cs="ＭＳ 明朝" w:hint="eastAsia"/>
              </w:rPr>
              <w:t>①</w:t>
            </w:r>
            <w:r>
              <w:rPr>
                <w:b/>
                <w:bCs/>
              </w:rPr>
              <w:t>There is</w:t>
            </w:r>
            <w:r>
              <w:t xml:space="preserve"> a good Chinese restau- rant near here.</w:t>
            </w:r>
          </w:p>
          <w:p w:rsidR="00ED212A" w:rsidRDefault="00ED212A" w:rsidP="00755410">
            <w:pPr>
              <w:suppressAutoHyphens/>
              <w:autoSpaceDE w:val="0"/>
              <w:autoSpaceDN w:val="0"/>
              <w:spacing w:line="276" w:lineRule="atLeast"/>
              <w:jc w:val="left"/>
              <w:rPr>
                <w:rFonts w:ascii="ＭＳ 明朝"/>
              </w:rPr>
            </w:pPr>
            <w:r>
              <w:rPr>
                <w:rFonts w:cs="ＭＳ 明朝" w:hint="eastAsia"/>
              </w:rPr>
              <w:t>②</w:t>
            </w:r>
            <w:r>
              <w:rPr>
                <w:b/>
                <w:bCs/>
              </w:rPr>
              <w:t>When</w:t>
            </w:r>
            <w:r>
              <w:t xml:space="preserve"> you called me, I was sleeping in bed.</w:t>
            </w:r>
          </w:p>
          <w:p w:rsidR="00ED212A" w:rsidRDefault="00ED212A" w:rsidP="005E6D0B">
            <w:pPr>
              <w:suppressAutoHyphens/>
              <w:autoSpaceDE w:val="0"/>
              <w:autoSpaceDN w:val="0"/>
              <w:spacing w:line="276" w:lineRule="atLeast"/>
              <w:jc w:val="left"/>
              <w:rPr>
                <w:rFonts w:ascii="ＭＳ 明朝"/>
              </w:rPr>
            </w:pPr>
            <w:r>
              <w:rPr>
                <w:rFonts w:cs="ＭＳ 明朝" w:hint="eastAsia"/>
              </w:rPr>
              <w:t>③</w:t>
            </w:r>
            <w:r>
              <w:rPr>
                <w:b/>
                <w:bCs/>
              </w:rPr>
              <w:t>If</w:t>
            </w:r>
            <w:r>
              <w:t xml:space="preserve"> you go to Sydney, you should visit the Koala Park.</w:t>
            </w:r>
          </w:p>
        </w:tc>
        <w:tc>
          <w:tcPr>
            <w:tcW w:w="4448" w:type="dxa"/>
          </w:tcPr>
          <w:p w:rsidR="00ED212A" w:rsidRDefault="00ED212A" w:rsidP="00743D17">
            <w:pPr>
              <w:spacing w:line="244" w:lineRule="atLeast"/>
              <w:rPr>
                <w:rFonts w:ascii="ＭＳ 明朝" w:hAnsi="ＭＳ 明朝"/>
                <w:spacing w:val="2"/>
                <w:szCs w:val="21"/>
              </w:rPr>
            </w:pPr>
            <w:r>
              <w:rPr>
                <w:rFonts w:ascii="ＭＳ 明朝" w:hAnsi="ＭＳ 明朝" w:hint="eastAsia"/>
                <w:spacing w:val="2"/>
                <w:szCs w:val="21"/>
              </w:rPr>
              <w:t>・</w:t>
            </w:r>
            <w:r w:rsidRPr="00FE78DA">
              <w:rPr>
                <w:rFonts w:ascii="ＭＳ 明朝" w:hAnsi="ＭＳ 明朝" w:hint="eastAsia"/>
                <w:spacing w:val="2"/>
                <w:szCs w:val="21"/>
                <w:u w:val="single"/>
              </w:rPr>
              <w:t>リスニングで、本文の内容を大まかに理解し、ペアで発表する。</w:t>
            </w:r>
          </w:p>
          <w:p w:rsidR="00ED212A" w:rsidRDefault="00ED212A" w:rsidP="00743D17">
            <w:pPr>
              <w:spacing w:line="244" w:lineRule="atLeast"/>
              <w:rPr>
                <w:rFonts w:ascii="ＭＳ 明朝" w:hAnsi="ＭＳ 明朝"/>
                <w:spacing w:val="2"/>
                <w:szCs w:val="21"/>
              </w:rPr>
            </w:pPr>
            <w:r>
              <w:rPr>
                <w:rFonts w:ascii="ＭＳ 明朝" w:hAnsi="ＭＳ 明朝" w:hint="eastAsia"/>
                <w:spacing w:val="2"/>
                <w:szCs w:val="21"/>
              </w:rPr>
              <w:t>・辞書などを使って、内容理解を図ることができる。</w:t>
            </w:r>
          </w:p>
          <w:p w:rsidR="00ED212A" w:rsidRPr="005E6D0B" w:rsidRDefault="00ED212A" w:rsidP="00064908">
            <w:pPr>
              <w:suppressAutoHyphens/>
              <w:autoSpaceDE w:val="0"/>
              <w:autoSpaceDN w:val="0"/>
              <w:spacing w:line="306" w:lineRule="exact"/>
              <w:jc w:val="left"/>
              <w:rPr>
                <w:rFonts w:cs="ＭＳ 明朝"/>
                <w:u w:val="single"/>
              </w:rPr>
            </w:pPr>
            <w:r w:rsidRPr="005E6D0B">
              <w:rPr>
                <w:rFonts w:ascii="ＤＦ特太ゴシック体" w:eastAsia="ＤＦ特太ゴシック体" w:hAnsi="ＭＳ 明朝" w:hint="eastAsia"/>
                <w:szCs w:val="21"/>
              </w:rPr>
              <w:t>・辞書を使って、新出単語の意味等を調べることができる。</w:t>
            </w:r>
          </w:p>
        </w:tc>
      </w:tr>
      <w:tr w:rsidR="00ED212A" w:rsidRPr="008D0FD9" w:rsidTr="00050F7C">
        <w:trPr>
          <w:cantSplit/>
          <w:trHeight w:val="2147"/>
          <w:jc w:val="center"/>
        </w:trPr>
        <w:tc>
          <w:tcPr>
            <w:tcW w:w="415" w:type="dxa"/>
            <w:vMerge/>
            <w:tcBorders>
              <w:top w:val="single" w:sz="4" w:space="0" w:color="auto"/>
              <w:bottom w:val="single" w:sz="4" w:space="0" w:color="auto"/>
            </w:tcBorders>
            <w:vAlign w:val="center"/>
          </w:tcPr>
          <w:p w:rsidR="00ED212A" w:rsidRPr="008D0FD9" w:rsidRDefault="00ED212A">
            <w:pPr>
              <w:jc w:val="center"/>
              <w:rPr>
                <w:rFonts w:ascii="ＭＳ 明朝" w:hAnsi="ＭＳ 明朝"/>
                <w:szCs w:val="21"/>
              </w:rPr>
            </w:pPr>
          </w:p>
        </w:tc>
        <w:tc>
          <w:tcPr>
            <w:tcW w:w="3114" w:type="dxa"/>
            <w:tcBorders>
              <w:bottom w:val="single" w:sz="4" w:space="0" w:color="auto"/>
            </w:tcBorders>
          </w:tcPr>
          <w:p w:rsidR="00ED212A" w:rsidRDefault="00ED212A" w:rsidP="005E6D0B">
            <w:pPr>
              <w:suppressAutoHyphens/>
              <w:autoSpaceDE w:val="0"/>
              <w:autoSpaceDN w:val="0"/>
              <w:spacing w:line="240" w:lineRule="exact"/>
              <w:jc w:val="left"/>
            </w:pPr>
            <w:r>
              <w:rPr>
                <w:rFonts w:ascii="ＭＳ 明朝" w:eastAsia="ＭＳ Ｐゴシック" w:cs="ＭＳ Ｐゴシック" w:hint="eastAsia"/>
                <w:b/>
                <w:bCs/>
                <w:szCs w:val="21"/>
              </w:rPr>
              <w:t>ファーストフード</w:t>
            </w:r>
            <w:r>
              <w:rPr>
                <w:rFonts w:ascii="ＭＳ 明朝" w:eastAsia="ＭＳ Ｐゴシック" w:cs="ＭＳ Ｐゴシック"/>
                <w:b/>
                <w:bCs/>
                <w:szCs w:val="21"/>
              </w:rPr>
              <w:t>店で</w:t>
            </w:r>
          </w:p>
        </w:tc>
        <w:tc>
          <w:tcPr>
            <w:tcW w:w="4678" w:type="dxa"/>
            <w:tcBorders>
              <w:bottom w:val="single" w:sz="4" w:space="0" w:color="auto"/>
            </w:tcBorders>
          </w:tcPr>
          <w:p w:rsidR="00ED212A" w:rsidRDefault="00ED212A" w:rsidP="00064908">
            <w:pPr>
              <w:suppressAutoHyphens/>
              <w:autoSpaceDE w:val="0"/>
              <w:autoSpaceDN w:val="0"/>
              <w:spacing w:line="306" w:lineRule="exact"/>
              <w:jc w:val="left"/>
            </w:pPr>
            <w:r>
              <w:t xml:space="preserve">May I help you? </w:t>
            </w:r>
          </w:p>
          <w:p w:rsidR="00ED212A" w:rsidRDefault="00ED212A" w:rsidP="00064908">
            <w:pPr>
              <w:suppressAutoHyphens/>
              <w:autoSpaceDE w:val="0"/>
              <w:autoSpaceDN w:val="0"/>
              <w:spacing w:line="306" w:lineRule="exact"/>
              <w:jc w:val="left"/>
            </w:pPr>
            <w:r>
              <w:t>I’ll have a hamburger, ~.</w:t>
            </w:r>
          </w:p>
          <w:p w:rsidR="00ED212A" w:rsidRDefault="00ED212A" w:rsidP="00064908">
            <w:pPr>
              <w:suppressAutoHyphens/>
              <w:autoSpaceDE w:val="0"/>
              <w:autoSpaceDN w:val="0"/>
              <w:spacing w:line="306" w:lineRule="exact"/>
              <w:jc w:val="left"/>
            </w:pPr>
            <w:r>
              <w:t>Which size of cola would you like? For here or to go?</w:t>
            </w:r>
          </w:p>
          <w:p w:rsidR="00ED212A" w:rsidRDefault="00ED212A" w:rsidP="00064908">
            <w:pPr>
              <w:suppressAutoHyphens/>
              <w:autoSpaceDE w:val="0"/>
              <w:autoSpaceDN w:val="0"/>
              <w:spacing w:line="306" w:lineRule="exact"/>
              <w:jc w:val="left"/>
              <w:rPr>
                <w:rFonts w:cs="ＭＳ 明朝"/>
              </w:rPr>
            </w:pPr>
            <w:r>
              <w:t xml:space="preserve">Would you like anything else? </w:t>
            </w:r>
          </w:p>
        </w:tc>
        <w:tc>
          <w:tcPr>
            <w:tcW w:w="4448" w:type="dxa"/>
            <w:tcBorders>
              <w:bottom w:val="single" w:sz="4" w:space="0" w:color="auto"/>
            </w:tcBorders>
          </w:tcPr>
          <w:p w:rsidR="00ED212A" w:rsidRDefault="00ED212A" w:rsidP="005E6D0B">
            <w:pPr>
              <w:suppressAutoHyphens/>
              <w:autoSpaceDE w:val="0"/>
              <w:autoSpaceDN w:val="0"/>
              <w:spacing w:line="306" w:lineRule="exact"/>
              <w:jc w:val="left"/>
              <w:rPr>
                <w:rFonts w:ascii="ＭＳ 明朝" w:hAnsi="ＭＳ 明朝" w:cs="ＭＳ 明朝"/>
                <w:szCs w:val="21"/>
                <w:u w:val="single"/>
              </w:rPr>
            </w:pPr>
            <w:r w:rsidRPr="003D7C86">
              <w:rPr>
                <w:rFonts w:ascii="ＭＳ 明朝" w:hAnsi="ＭＳ 明朝" w:cs="ＭＳ 明朝" w:hint="eastAsia"/>
                <w:szCs w:val="21"/>
                <w:u w:val="single"/>
              </w:rPr>
              <w:t>・ハンバーガー店で、注文をすることができる。</w:t>
            </w:r>
          </w:p>
          <w:p w:rsidR="00ED212A" w:rsidRPr="00ED212A" w:rsidRDefault="00ED212A" w:rsidP="005E6D0B">
            <w:pPr>
              <w:suppressAutoHyphens/>
              <w:autoSpaceDE w:val="0"/>
              <w:autoSpaceDN w:val="0"/>
              <w:spacing w:line="306" w:lineRule="exact"/>
              <w:jc w:val="left"/>
              <w:rPr>
                <w:rFonts w:ascii="ＭＳ 明朝" w:hAnsi="ＭＳ 明朝" w:cs="ＭＳ 明朝"/>
                <w:szCs w:val="21"/>
              </w:rPr>
            </w:pPr>
            <w:r>
              <w:rPr>
                <w:rFonts w:ascii="ＭＳ 明朝" w:hAnsi="ＭＳ 明朝" w:cs="ＭＳ 明朝" w:hint="eastAsia"/>
                <w:szCs w:val="21"/>
                <w:u w:val="single"/>
              </w:rPr>
              <w:t>・</w:t>
            </w:r>
            <w:r>
              <w:rPr>
                <w:rFonts w:ascii="ＭＳ 明朝" w:hAnsi="ＭＳ 明朝" w:cs="ＭＳ 明朝"/>
                <w:szCs w:val="21"/>
              </w:rPr>
              <w:t>買い物で用いる定型表現を正しく</w:t>
            </w:r>
            <w:r>
              <w:rPr>
                <w:rFonts w:ascii="ＭＳ 明朝" w:hAnsi="ＭＳ 明朝" w:cs="ＭＳ 明朝" w:hint="eastAsia"/>
                <w:szCs w:val="21"/>
              </w:rPr>
              <w:t>身につけ</w:t>
            </w:r>
            <w:r>
              <w:rPr>
                <w:rFonts w:ascii="ＭＳ 明朝" w:hAnsi="ＭＳ 明朝" w:cs="ＭＳ 明朝"/>
                <w:szCs w:val="21"/>
              </w:rPr>
              <w:t>、運用することができる。</w:t>
            </w:r>
          </w:p>
        </w:tc>
      </w:tr>
      <w:tr w:rsidR="00ED212A" w:rsidRPr="008D0FD9" w:rsidTr="00050F7C">
        <w:trPr>
          <w:cantSplit/>
          <w:trHeight w:val="882"/>
          <w:jc w:val="center"/>
        </w:trPr>
        <w:tc>
          <w:tcPr>
            <w:tcW w:w="415" w:type="dxa"/>
            <w:vMerge w:val="restart"/>
            <w:tcBorders>
              <w:top w:val="single" w:sz="4" w:space="0" w:color="auto"/>
            </w:tcBorders>
            <w:vAlign w:val="center"/>
          </w:tcPr>
          <w:p w:rsidR="00ED212A" w:rsidRPr="008D0FD9" w:rsidRDefault="00ED212A">
            <w:pPr>
              <w:jc w:val="center"/>
              <w:rPr>
                <w:rFonts w:ascii="ＭＳ 明朝" w:hAnsi="ＭＳ 明朝"/>
                <w:szCs w:val="21"/>
              </w:rPr>
            </w:pPr>
            <w:r w:rsidRPr="008D0FD9">
              <w:rPr>
                <w:rFonts w:ascii="ＭＳ 明朝" w:hAnsi="ＭＳ 明朝" w:hint="eastAsia"/>
                <w:szCs w:val="21"/>
              </w:rPr>
              <w:t>９</w:t>
            </w: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Pr="008D0FD9" w:rsidRDefault="00ED212A">
            <w:pPr>
              <w:rPr>
                <w:rFonts w:ascii="ＭＳ 明朝" w:hAnsi="ＭＳ 明朝"/>
                <w:szCs w:val="21"/>
              </w:rPr>
            </w:pPr>
            <w:r w:rsidRPr="008D0FD9">
              <w:rPr>
                <w:rFonts w:ascii="ＭＳ 明朝" w:hAnsi="ＭＳ 明朝" w:hint="eastAsia"/>
                <w:szCs w:val="21"/>
              </w:rPr>
              <w:t>10</w:t>
            </w: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Default="00ED212A">
            <w:pPr>
              <w:rPr>
                <w:rFonts w:ascii="ＭＳ 明朝" w:hAnsi="ＭＳ 明朝"/>
                <w:szCs w:val="21"/>
              </w:rPr>
            </w:pPr>
          </w:p>
          <w:p w:rsidR="00ED212A" w:rsidRPr="008D0FD9" w:rsidRDefault="00ED212A">
            <w:pPr>
              <w:rPr>
                <w:rFonts w:ascii="ＭＳ 明朝" w:hAnsi="ＭＳ 明朝"/>
                <w:szCs w:val="21"/>
              </w:rPr>
            </w:pPr>
            <w:r w:rsidRPr="008D0FD9">
              <w:rPr>
                <w:rFonts w:ascii="ＭＳ 明朝" w:hAnsi="ＭＳ 明朝" w:hint="eastAsia"/>
                <w:szCs w:val="21"/>
              </w:rPr>
              <w:t>11</w:t>
            </w: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DF7458">
            <w:pPr>
              <w:jc w:val="center"/>
              <w:rPr>
                <w:rFonts w:ascii="ＭＳ 明朝" w:hAnsi="ＭＳ 明朝"/>
                <w:szCs w:val="21"/>
              </w:rPr>
            </w:pPr>
          </w:p>
          <w:p w:rsidR="00ED212A" w:rsidRDefault="00ED212A" w:rsidP="002E4EDD">
            <w:pPr>
              <w:jc w:val="center"/>
              <w:rPr>
                <w:rFonts w:ascii="ＭＳ 明朝" w:hAnsi="ＭＳ 明朝"/>
                <w:szCs w:val="21"/>
              </w:rPr>
            </w:pPr>
            <w:r w:rsidRPr="008D0FD9">
              <w:rPr>
                <w:rFonts w:ascii="ＭＳ 明朝" w:hAnsi="ＭＳ 明朝" w:hint="eastAsia"/>
                <w:szCs w:val="21"/>
              </w:rPr>
              <w:t>12</w:t>
            </w:r>
          </w:p>
          <w:p w:rsidR="00ED212A" w:rsidRDefault="00ED212A" w:rsidP="002E4EDD">
            <w:pPr>
              <w:jc w:val="center"/>
              <w:rPr>
                <w:rFonts w:ascii="ＭＳ 明朝" w:hAnsi="ＭＳ 明朝"/>
                <w:szCs w:val="21"/>
              </w:rPr>
            </w:pPr>
          </w:p>
          <w:p w:rsidR="00ED212A" w:rsidRDefault="00ED212A" w:rsidP="002E4EDD">
            <w:pPr>
              <w:jc w:val="center"/>
              <w:rPr>
                <w:rFonts w:ascii="ＭＳ 明朝" w:hAnsi="ＭＳ 明朝"/>
                <w:szCs w:val="21"/>
              </w:rPr>
            </w:pPr>
          </w:p>
          <w:p w:rsidR="00ED212A" w:rsidRDefault="00ED212A" w:rsidP="002E4EDD">
            <w:pPr>
              <w:jc w:val="center"/>
              <w:rPr>
                <w:rFonts w:ascii="ＭＳ 明朝" w:hAnsi="ＭＳ 明朝"/>
                <w:szCs w:val="21"/>
              </w:rPr>
            </w:pPr>
          </w:p>
          <w:p w:rsidR="00ED212A" w:rsidRDefault="00ED212A" w:rsidP="002E4EDD">
            <w:pPr>
              <w:jc w:val="center"/>
              <w:rPr>
                <w:rFonts w:ascii="ＭＳ 明朝" w:hAnsi="ＭＳ 明朝"/>
                <w:szCs w:val="21"/>
              </w:rPr>
            </w:pPr>
          </w:p>
          <w:p w:rsidR="00ED212A" w:rsidRDefault="00ED212A" w:rsidP="002E4EDD">
            <w:pPr>
              <w:jc w:val="center"/>
              <w:rPr>
                <w:rFonts w:ascii="ＭＳ 明朝" w:hAnsi="ＭＳ 明朝"/>
                <w:szCs w:val="21"/>
              </w:rPr>
            </w:pPr>
          </w:p>
          <w:p w:rsidR="00ED212A" w:rsidRDefault="00ED212A" w:rsidP="002E4EDD">
            <w:pPr>
              <w:jc w:val="center"/>
              <w:rPr>
                <w:rFonts w:ascii="ＭＳ 明朝" w:hAnsi="ＭＳ 明朝"/>
                <w:szCs w:val="21"/>
              </w:rPr>
            </w:pPr>
          </w:p>
          <w:p w:rsidR="00ED212A" w:rsidRPr="008D0FD9" w:rsidRDefault="00ED212A" w:rsidP="002E4EDD">
            <w:pPr>
              <w:jc w:val="center"/>
              <w:rPr>
                <w:rFonts w:ascii="ＭＳ 明朝" w:hAnsi="ＭＳ 明朝"/>
                <w:szCs w:val="21"/>
              </w:rPr>
            </w:pPr>
          </w:p>
        </w:tc>
        <w:tc>
          <w:tcPr>
            <w:tcW w:w="3114" w:type="dxa"/>
            <w:tcBorders>
              <w:top w:val="single" w:sz="4" w:space="0" w:color="auto"/>
              <w:bottom w:val="single" w:sz="6" w:space="0" w:color="auto"/>
            </w:tcBorders>
          </w:tcPr>
          <w:p w:rsidR="00ED212A" w:rsidRDefault="00ED212A" w:rsidP="003D7C86">
            <w:pPr>
              <w:suppressAutoHyphens/>
              <w:autoSpaceDE w:val="0"/>
              <w:autoSpaceDN w:val="0"/>
              <w:spacing w:line="240" w:lineRule="exact"/>
              <w:jc w:val="left"/>
              <w:rPr>
                <w:rFonts w:ascii="ＭＳ 明朝"/>
              </w:rPr>
            </w:pPr>
            <w:r>
              <w:rPr>
                <w:rFonts w:ascii="ＭＳ Ｐゴシック" w:hAnsi="ＭＳ Ｐゴシック" w:cs="ＭＳ Ｐゴシック"/>
                <w:b/>
                <w:bCs/>
                <w:szCs w:val="21"/>
                <w:u w:val="single" w:color="000000"/>
              </w:rPr>
              <w:t>A Work Experience Program</w:t>
            </w:r>
          </w:p>
          <w:p w:rsidR="00ED212A" w:rsidRDefault="00ED212A" w:rsidP="003D7C86">
            <w:pPr>
              <w:suppressAutoHyphens/>
              <w:autoSpaceDE w:val="0"/>
              <w:autoSpaceDN w:val="0"/>
              <w:spacing w:line="240" w:lineRule="exact"/>
              <w:jc w:val="left"/>
              <w:rPr>
                <w:rFonts w:ascii="ＭＳ 明朝"/>
              </w:rPr>
            </w:pPr>
            <w:r>
              <w:rPr>
                <w:rFonts w:cs="ＭＳ 明朝" w:hint="eastAsia"/>
              </w:rPr>
              <w:t>由紀，武史，桃子が職業体験について語る</w:t>
            </w:r>
          </w:p>
          <w:p w:rsidR="00ED212A" w:rsidRDefault="00ED212A" w:rsidP="003D7C86">
            <w:pPr>
              <w:suppressAutoHyphens/>
              <w:autoSpaceDE w:val="0"/>
              <w:autoSpaceDN w:val="0"/>
              <w:spacing w:line="240" w:lineRule="exact"/>
              <w:jc w:val="left"/>
              <w:rPr>
                <w:rFonts w:ascii="ＭＳ 明朝"/>
              </w:rPr>
            </w:pPr>
            <w:r>
              <w:rPr>
                <w:rFonts w:cs="ＭＳ 明朝" w:hint="eastAsia"/>
              </w:rPr>
              <w:t>対話　自分のしたいことを言う</w:t>
            </w:r>
          </w:p>
          <w:p w:rsidR="00ED212A" w:rsidRDefault="00ED212A" w:rsidP="003D7C86">
            <w:pPr>
              <w:suppressAutoHyphens/>
              <w:autoSpaceDE w:val="0"/>
              <w:autoSpaceDN w:val="0"/>
              <w:spacing w:line="240" w:lineRule="exact"/>
              <w:jc w:val="left"/>
              <w:rPr>
                <w:rFonts w:ascii="ＭＳ 明朝"/>
              </w:rPr>
            </w:pPr>
            <w:r>
              <w:rPr>
                <w:rFonts w:cs="ＭＳ 明朝" w:hint="eastAsia"/>
              </w:rPr>
              <w:t>対話　行動の目的を言う</w:t>
            </w:r>
          </w:p>
          <w:p w:rsidR="00ED212A" w:rsidRPr="008D0FD9" w:rsidRDefault="00ED212A" w:rsidP="00755410">
            <w:pPr>
              <w:spacing w:line="240" w:lineRule="exact"/>
              <w:rPr>
                <w:rFonts w:ascii="ＭＳ 明朝" w:hAnsi="ＭＳ 明朝" w:cs="Arial"/>
                <w:bCs/>
                <w:szCs w:val="21"/>
              </w:rPr>
            </w:pPr>
            <w:r>
              <w:rPr>
                <w:rFonts w:cs="ＭＳ 明朝" w:hint="eastAsia"/>
              </w:rPr>
              <w:t>スピーチ　～するための表現</w:t>
            </w:r>
          </w:p>
        </w:tc>
        <w:tc>
          <w:tcPr>
            <w:tcW w:w="4678" w:type="dxa"/>
            <w:tcBorders>
              <w:top w:val="single" w:sz="4" w:space="0" w:color="auto"/>
              <w:bottom w:val="single" w:sz="6" w:space="0" w:color="auto"/>
            </w:tcBorders>
          </w:tcPr>
          <w:p w:rsidR="00ED212A" w:rsidRDefault="00ED212A" w:rsidP="00DF7458">
            <w:pPr>
              <w:suppressAutoHyphens/>
              <w:autoSpaceDE w:val="0"/>
              <w:autoSpaceDN w:val="0"/>
              <w:spacing w:line="276" w:lineRule="atLeast"/>
              <w:jc w:val="left"/>
              <w:rPr>
                <w:rFonts w:cs="ＭＳ 明朝"/>
              </w:rPr>
            </w:pPr>
            <w:r>
              <w:rPr>
                <w:rFonts w:cs="ＭＳ 明朝" w:hint="eastAsia"/>
              </w:rPr>
              <w:t>不定詞</w:t>
            </w:r>
          </w:p>
          <w:p w:rsidR="00ED212A" w:rsidRDefault="00ED212A" w:rsidP="003D7C86">
            <w:pPr>
              <w:suppressAutoHyphens/>
              <w:autoSpaceDE w:val="0"/>
              <w:autoSpaceDN w:val="0"/>
              <w:spacing w:line="276" w:lineRule="atLeast"/>
              <w:jc w:val="left"/>
              <w:rPr>
                <w:rFonts w:ascii="ＭＳ 明朝"/>
              </w:rPr>
            </w:pPr>
            <w:r>
              <w:rPr>
                <w:rFonts w:cs="ＭＳ 明朝" w:hint="eastAsia"/>
              </w:rPr>
              <w:t>①</w:t>
            </w:r>
            <w:r>
              <w:t xml:space="preserve">I want </w:t>
            </w:r>
            <w:r>
              <w:rPr>
                <w:b/>
                <w:bCs/>
              </w:rPr>
              <w:t>to be</w:t>
            </w:r>
            <w:r>
              <w:t xml:space="preserve"> a doctor. Do you want </w:t>
            </w:r>
            <w:r>
              <w:rPr>
                <w:b/>
                <w:bCs/>
              </w:rPr>
              <w:t>to help</w:t>
            </w:r>
            <w:r>
              <w:t xml:space="preserve"> sick people?</w:t>
            </w:r>
          </w:p>
          <w:p w:rsidR="00ED212A" w:rsidRDefault="00ED212A" w:rsidP="003D7C86">
            <w:pPr>
              <w:suppressAutoHyphens/>
              <w:autoSpaceDE w:val="0"/>
              <w:autoSpaceDN w:val="0"/>
              <w:spacing w:line="276" w:lineRule="atLeast"/>
              <w:jc w:val="left"/>
              <w:rPr>
                <w:rFonts w:ascii="ＭＳ 明朝"/>
              </w:rPr>
            </w:pPr>
            <w:r>
              <w:rPr>
                <w:rFonts w:cs="ＭＳ 明朝" w:hint="eastAsia"/>
              </w:rPr>
              <w:t>②</w:t>
            </w:r>
            <w:r>
              <w:t xml:space="preserve">I went to Chiba </w:t>
            </w:r>
            <w:r>
              <w:rPr>
                <w:b/>
                <w:bCs/>
              </w:rPr>
              <w:t>to see</w:t>
            </w:r>
            <w:r>
              <w:t xml:space="preserve"> my aunt.</w:t>
            </w:r>
          </w:p>
          <w:p w:rsidR="00ED212A" w:rsidRPr="008D0FD9" w:rsidRDefault="00ED212A" w:rsidP="00755410">
            <w:pPr>
              <w:spacing w:line="244" w:lineRule="atLeast"/>
              <w:rPr>
                <w:rFonts w:ascii="ＭＳ 明朝" w:hAnsi="ＭＳ 明朝"/>
                <w:szCs w:val="21"/>
              </w:rPr>
            </w:pPr>
            <w:r>
              <w:rPr>
                <w:rFonts w:cs="ＭＳ 明朝" w:hint="eastAsia"/>
              </w:rPr>
              <w:t>③</w:t>
            </w:r>
            <w:r>
              <w:t xml:space="preserve">But I want something </w:t>
            </w:r>
            <w:r>
              <w:rPr>
                <w:b/>
                <w:bCs/>
              </w:rPr>
              <w:t>to drink</w:t>
            </w:r>
            <w:r>
              <w:t>.</w:t>
            </w:r>
          </w:p>
        </w:tc>
        <w:tc>
          <w:tcPr>
            <w:tcW w:w="4448" w:type="dxa"/>
            <w:tcBorders>
              <w:top w:val="single" w:sz="4" w:space="0" w:color="auto"/>
              <w:bottom w:val="single" w:sz="6" w:space="0" w:color="auto"/>
            </w:tcBorders>
          </w:tcPr>
          <w:p w:rsidR="00ED212A" w:rsidRPr="003D7C86" w:rsidRDefault="00ED212A" w:rsidP="003D7C86">
            <w:pPr>
              <w:rPr>
                <w:rFonts w:ascii="ＭＳ 明朝" w:hAnsi="ＭＳ 明朝" w:cs="ＭＳ 明朝"/>
                <w:szCs w:val="21"/>
                <w:u w:val="single"/>
              </w:rPr>
            </w:pPr>
            <w:r>
              <w:rPr>
                <w:rFonts w:ascii="ＭＳ 明朝" w:hAnsi="ＭＳ 明朝" w:cs="ＭＳ 明朝" w:hint="eastAsia"/>
                <w:szCs w:val="21"/>
                <w:u w:val="single"/>
              </w:rPr>
              <w:t>・将来について語るのに必要となる不定詞を使った表現を理解し、運用できる</w:t>
            </w:r>
            <w:r w:rsidRPr="003D7C86">
              <w:rPr>
                <w:rFonts w:ascii="ＭＳ 明朝" w:hAnsi="ＭＳ 明朝" w:cs="ＭＳ 明朝" w:hint="eastAsia"/>
                <w:szCs w:val="21"/>
                <w:u w:val="single"/>
              </w:rPr>
              <w:t>。</w:t>
            </w:r>
          </w:p>
          <w:p w:rsidR="00ED212A" w:rsidRPr="008D0FD9" w:rsidRDefault="00ED212A" w:rsidP="00743D17">
            <w:pPr>
              <w:spacing w:line="244" w:lineRule="atLeast"/>
              <w:rPr>
                <w:rFonts w:ascii="ＭＳ 明朝" w:hAnsi="ＭＳ 明朝"/>
                <w:spacing w:val="2"/>
                <w:szCs w:val="21"/>
              </w:rPr>
            </w:pPr>
            <w:r w:rsidRPr="003D7C86">
              <w:rPr>
                <w:rFonts w:ascii="ＤＦ特太ゴシック体" w:eastAsia="ＤＦ特太ゴシック体" w:hAnsi="ＭＳ 明朝" w:hint="eastAsia"/>
                <w:szCs w:val="21"/>
              </w:rPr>
              <w:t>・辞書を使って、新出単語の意味等を調べることができる。</w:t>
            </w:r>
          </w:p>
        </w:tc>
      </w:tr>
      <w:tr w:rsidR="00ED212A" w:rsidRPr="008D0FD9" w:rsidTr="00050F7C">
        <w:trPr>
          <w:cantSplit/>
          <w:trHeight w:val="595"/>
          <w:jc w:val="center"/>
        </w:trPr>
        <w:tc>
          <w:tcPr>
            <w:tcW w:w="415" w:type="dxa"/>
            <w:vMerge/>
            <w:vAlign w:val="center"/>
          </w:tcPr>
          <w:p w:rsidR="00ED212A" w:rsidRPr="008D0FD9" w:rsidRDefault="00ED212A" w:rsidP="00DF7458">
            <w:pPr>
              <w:jc w:val="center"/>
              <w:rPr>
                <w:rFonts w:ascii="ＭＳ 明朝" w:hAnsi="ＭＳ 明朝"/>
                <w:szCs w:val="21"/>
              </w:rPr>
            </w:pPr>
          </w:p>
        </w:tc>
        <w:tc>
          <w:tcPr>
            <w:tcW w:w="3114" w:type="dxa"/>
            <w:tcBorders>
              <w:bottom w:val="single" w:sz="4" w:space="0" w:color="auto"/>
            </w:tcBorders>
          </w:tcPr>
          <w:p w:rsidR="00ED212A" w:rsidRDefault="00ED212A" w:rsidP="00DF7458">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インタビュー</w:t>
            </w:r>
            <w:r w:rsidR="00306E49">
              <w:rPr>
                <w:rFonts w:ascii="ＭＳ 明朝" w:eastAsia="ＭＳ Ｐゴシック" w:cs="ＭＳ Ｐゴシック" w:hint="eastAsia"/>
                <w:b/>
                <w:bCs/>
                <w:szCs w:val="21"/>
              </w:rPr>
              <w:t>記事を</w:t>
            </w:r>
            <w:r w:rsidR="00306E49">
              <w:rPr>
                <w:rFonts w:ascii="ＭＳ 明朝" w:eastAsia="ＭＳ Ｐゴシック" w:cs="ＭＳ Ｐゴシック"/>
                <w:b/>
                <w:bCs/>
                <w:szCs w:val="21"/>
              </w:rPr>
              <w:t>書く</w:t>
            </w:r>
          </w:p>
        </w:tc>
        <w:tc>
          <w:tcPr>
            <w:tcW w:w="4678" w:type="dxa"/>
            <w:tcBorders>
              <w:bottom w:val="single" w:sz="4" w:space="0" w:color="auto"/>
            </w:tcBorders>
          </w:tcPr>
          <w:p w:rsidR="00ED212A" w:rsidRDefault="00306E49" w:rsidP="00DF7458">
            <w:pPr>
              <w:suppressAutoHyphens/>
              <w:autoSpaceDE w:val="0"/>
              <w:autoSpaceDN w:val="0"/>
              <w:spacing w:line="276" w:lineRule="atLeast"/>
              <w:jc w:val="left"/>
            </w:pPr>
            <w:r>
              <w:rPr>
                <w:rFonts w:hint="eastAsia"/>
              </w:rPr>
              <w:t>不定詞など</w:t>
            </w:r>
            <w:r>
              <w:t>の既習事項</w:t>
            </w:r>
          </w:p>
          <w:p w:rsidR="00306E49" w:rsidRDefault="00306E49" w:rsidP="00DF7458">
            <w:pPr>
              <w:suppressAutoHyphens/>
              <w:autoSpaceDE w:val="0"/>
              <w:autoSpaceDN w:val="0"/>
              <w:spacing w:line="276" w:lineRule="atLeast"/>
              <w:jc w:val="left"/>
              <w:rPr>
                <w:rFonts w:ascii="ＭＳ 明朝"/>
              </w:rPr>
            </w:pPr>
            <w:r>
              <w:rPr>
                <w:rFonts w:hint="eastAsia"/>
              </w:rPr>
              <w:t>イントネーション</w:t>
            </w:r>
            <w:r>
              <w:t>、音声変化</w:t>
            </w:r>
          </w:p>
        </w:tc>
        <w:tc>
          <w:tcPr>
            <w:tcW w:w="4448" w:type="dxa"/>
            <w:tcBorders>
              <w:bottom w:val="single" w:sz="4" w:space="0" w:color="auto"/>
            </w:tcBorders>
          </w:tcPr>
          <w:p w:rsidR="00ED212A" w:rsidRPr="003D7C86" w:rsidRDefault="00306E49" w:rsidP="00743D17">
            <w:pPr>
              <w:rPr>
                <w:rFonts w:ascii="ＭＳ 明朝" w:hAnsi="ＭＳ 明朝" w:cs="ＭＳ 明朝"/>
                <w:szCs w:val="21"/>
                <w:u w:val="single"/>
              </w:rPr>
            </w:pPr>
            <w:r w:rsidRPr="00E76E97">
              <w:rPr>
                <w:rFonts w:ascii="ＭＳ 明朝" w:hAnsi="ＭＳ 明朝" w:cs="ＭＳ 明朝" w:hint="eastAsia"/>
                <w:szCs w:val="21"/>
                <w:u w:val="double"/>
              </w:rPr>
              <w:t>・</w:t>
            </w:r>
            <w:r w:rsidRPr="00E76E97">
              <w:rPr>
                <w:rFonts w:cs="ＭＳ 明朝" w:hint="eastAsia"/>
                <w:u w:val="double"/>
              </w:rPr>
              <w:t>既習の学習内容の表現を使って、英文を作る。</w:t>
            </w:r>
          </w:p>
        </w:tc>
      </w:tr>
      <w:tr w:rsidR="00306E49" w:rsidRPr="008D0FD9" w:rsidTr="00050F7C">
        <w:trPr>
          <w:cantSplit/>
          <w:trHeight w:val="1272"/>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4" w:space="0" w:color="auto"/>
            </w:tcBorders>
          </w:tcPr>
          <w:p w:rsidR="00306E49" w:rsidRDefault="00306E49" w:rsidP="00306E49">
            <w:pPr>
              <w:suppressAutoHyphens/>
              <w:autoSpaceDE w:val="0"/>
              <w:autoSpaceDN w:val="0"/>
              <w:spacing w:line="240" w:lineRule="exac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 xml:space="preserve"> 3</w:t>
            </w:r>
          </w:p>
        </w:tc>
        <w:tc>
          <w:tcPr>
            <w:tcW w:w="4678" w:type="dxa"/>
            <w:tcBorders>
              <w:top w:val="single" w:sz="4" w:space="0" w:color="auto"/>
              <w:bottom w:val="single" w:sz="4" w:space="0" w:color="auto"/>
            </w:tcBorders>
          </w:tcPr>
          <w:p w:rsidR="00306E49" w:rsidRDefault="00306E49" w:rsidP="00306E49">
            <w:pPr>
              <w:suppressAutoHyphens/>
              <w:autoSpaceDE w:val="0"/>
              <w:autoSpaceDN w:val="0"/>
              <w:spacing w:line="306" w:lineRule="exact"/>
              <w:jc w:val="left"/>
              <w:rPr>
                <w:rFonts w:ascii="ＭＳ 明朝"/>
              </w:rPr>
            </w:pPr>
            <w:r>
              <w:t xml:space="preserve">There is </w:t>
            </w:r>
            <w:r>
              <w:rPr>
                <w:rFonts w:ascii="ＭＳ 明朝" w:hAnsi="ＭＳ 明朝" w:cs="ＭＳ 明朝"/>
              </w:rPr>
              <w:t>[</w:t>
            </w:r>
            <w:r>
              <w:t>are</w:t>
            </w:r>
            <w:r>
              <w:rPr>
                <w:rFonts w:ascii="ＭＳ 明朝" w:hAnsi="ＭＳ 明朝" w:cs="ＭＳ 明朝"/>
              </w:rPr>
              <w:t>]</w:t>
            </w:r>
            <w:r>
              <w:t xml:space="preserve"> </w:t>
            </w:r>
            <w:r>
              <w:rPr>
                <w:rFonts w:cs="ＭＳ 明朝" w:hint="eastAsia"/>
              </w:rPr>
              <w:t>～</w:t>
            </w:r>
            <w:r>
              <w:t xml:space="preserve">. </w:t>
            </w:r>
            <w:r>
              <w:rPr>
                <w:rFonts w:cs="ＭＳ 明朝" w:hint="eastAsia"/>
              </w:rPr>
              <w:t>／接続詞</w:t>
            </w:r>
            <w:r>
              <w:t>when, if</w:t>
            </w:r>
          </w:p>
          <w:p w:rsidR="00306E49" w:rsidRPr="006A1ECD" w:rsidRDefault="00306E49" w:rsidP="00306E49">
            <w:pPr>
              <w:suppressAutoHyphens/>
              <w:autoSpaceDE w:val="0"/>
              <w:autoSpaceDN w:val="0"/>
              <w:spacing w:line="276" w:lineRule="atLeast"/>
              <w:jc w:val="left"/>
              <w:rPr>
                <w:rFonts w:ascii="ＭＳ Ｐ明朝" w:eastAsia="ＭＳ Ｐ明朝" w:hAnsi="ＭＳ Ｐ明朝"/>
              </w:rPr>
            </w:pPr>
            <w:r>
              <w:rPr>
                <w:rFonts w:cs="ＭＳ 明朝" w:hint="eastAsia"/>
                <w:color w:val="000000"/>
                <w:spacing w:val="8"/>
              </w:rPr>
              <w:t>／不定詞／動名詞</w:t>
            </w:r>
            <w:r>
              <w:rPr>
                <w:rFonts w:cs="ＭＳ 明朝" w:hint="eastAsia"/>
              </w:rPr>
              <w:t>／</w:t>
            </w:r>
            <w:r>
              <w:t>look, become</w:t>
            </w:r>
            <w:r>
              <w:rPr>
                <w:rFonts w:cs="ＭＳ 明朝" w:hint="eastAsia"/>
              </w:rPr>
              <w:t>＋形容詞／主語＋動詞＋人＋もの</w:t>
            </w:r>
          </w:p>
        </w:tc>
        <w:tc>
          <w:tcPr>
            <w:tcW w:w="4448" w:type="dxa"/>
            <w:tcBorders>
              <w:top w:val="single" w:sz="4" w:space="0" w:color="auto"/>
              <w:bottom w:val="single" w:sz="4" w:space="0" w:color="auto"/>
            </w:tcBorders>
          </w:tcPr>
          <w:p w:rsidR="00306E49" w:rsidRPr="00E76E97" w:rsidRDefault="00306E49" w:rsidP="00306E49">
            <w:pPr>
              <w:spacing w:line="244" w:lineRule="atLeast"/>
              <w:rPr>
                <w:rFonts w:ascii="ＭＳ 明朝" w:hAnsi="ＭＳ 明朝"/>
                <w:szCs w:val="21"/>
                <w:u w:val="double"/>
              </w:rPr>
            </w:pPr>
            <w:r w:rsidRPr="007A6457">
              <w:rPr>
                <w:rFonts w:hint="eastAsia"/>
                <w:u w:val="double"/>
              </w:rPr>
              <w:t>・既習の課の本文を活用して、復習をする。</w:t>
            </w:r>
          </w:p>
        </w:tc>
      </w:tr>
      <w:tr w:rsidR="00306E49" w:rsidRPr="008D0FD9" w:rsidTr="00050F7C">
        <w:trPr>
          <w:cantSplit/>
          <w:trHeight w:val="316"/>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tcBorders>
          </w:tcPr>
          <w:p w:rsidR="00306E49" w:rsidRDefault="00306E49" w:rsidP="00306E49">
            <w:pPr>
              <w:suppressAutoHyphens/>
              <w:autoSpaceDE w:val="0"/>
              <w:autoSpaceDN w:val="0"/>
              <w:spacing w:line="240" w:lineRule="exact"/>
              <w:jc w:val="left"/>
              <w:rPr>
                <w:rFonts w:ascii="ＭＳ 明朝"/>
              </w:rPr>
            </w:pPr>
            <w:r>
              <w:rPr>
                <w:rFonts w:ascii="ＭＳ Ｐゴシック" w:hAnsi="ＭＳ Ｐゴシック" w:cs="ＭＳ Ｐゴシック"/>
                <w:b/>
                <w:bCs/>
                <w:spacing w:val="-2"/>
                <w:szCs w:val="21"/>
                <w:u w:val="single" w:color="000000"/>
              </w:rPr>
              <w:t>If You Wish to See a Chang</w:t>
            </w:r>
            <w:r>
              <w:rPr>
                <w:rFonts w:ascii="ＭＳ Ｐゴシック" w:hAnsi="ＭＳ Ｐゴシック" w:cs="ＭＳ Ｐゴシック"/>
                <w:b/>
                <w:bCs/>
                <w:szCs w:val="21"/>
                <w:u w:val="single" w:color="000000"/>
              </w:rPr>
              <w:t>e</w:t>
            </w:r>
          </w:p>
          <w:p w:rsidR="00306E49" w:rsidRDefault="00306E49" w:rsidP="00306E49">
            <w:pPr>
              <w:suppressAutoHyphens/>
              <w:autoSpaceDE w:val="0"/>
              <w:autoSpaceDN w:val="0"/>
              <w:spacing w:line="240" w:lineRule="exact"/>
              <w:jc w:val="left"/>
              <w:rPr>
                <w:rFonts w:ascii="ＭＳ 明朝"/>
              </w:rPr>
            </w:pPr>
            <w:r>
              <w:rPr>
                <w:rFonts w:cs="ＭＳ 明朝" w:hint="eastAsia"/>
              </w:rPr>
              <w:t>環境保護のために活動する女性</w:t>
            </w:r>
          </w:p>
          <w:p w:rsidR="00306E49" w:rsidRDefault="00306E49" w:rsidP="00306E49">
            <w:pPr>
              <w:suppressAutoHyphens/>
              <w:autoSpaceDE w:val="0"/>
              <w:autoSpaceDN w:val="0"/>
              <w:spacing w:line="240" w:lineRule="exact"/>
              <w:jc w:val="left"/>
              <w:rPr>
                <w:rFonts w:ascii="ＭＳ 明朝"/>
              </w:rPr>
            </w:pPr>
            <w:r>
              <w:rPr>
                <w:rFonts w:cs="ＭＳ 明朝" w:hint="eastAsia"/>
              </w:rPr>
              <w:t>物語　動作について言う</w:t>
            </w:r>
          </w:p>
          <w:p w:rsidR="00306E49" w:rsidRDefault="00306E49" w:rsidP="00306E49">
            <w:pPr>
              <w:suppressAutoHyphens/>
              <w:autoSpaceDE w:val="0"/>
              <w:autoSpaceDN w:val="0"/>
              <w:spacing w:line="240" w:lineRule="exact"/>
              <w:jc w:val="left"/>
              <w:rPr>
                <w:rFonts w:ascii="ＭＳ 明朝"/>
              </w:rPr>
            </w:pPr>
            <w:r>
              <w:rPr>
                <w:rFonts w:cs="ＭＳ 明朝" w:hint="eastAsia"/>
              </w:rPr>
              <w:t>語り　様子・状態を言う</w:t>
            </w:r>
          </w:p>
          <w:p w:rsidR="00306E49" w:rsidRDefault="00306E49" w:rsidP="00306E49">
            <w:pPr>
              <w:suppressAutoHyphens/>
              <w:autoSpaceDE w:val="0"/>
              <w:autoSpaceDN w:val="0"/>
              <w:spacing w:line="306" w:lineRule="exact"/>
              <w:jc w:val="left"/>
              <w:rPr>
                <w:rFonts w:ascii="ＭＳ 明朝"/>
              </w:rPr>
            </w:pPr>
            <w:r>
              <w:rPr>
                <w:rFonts w:cs="ＭＳ 明朝" w:hint="eastAsia"/>
              </w:rPr>
              <w:t>語り　～に…をあげる</w:t>
            </w:r>
          </w:p>
        </w:tc>
        <w:tc>
          <w:tcPr>
            <w:tcW w:w="4678" w:type="dxa"/>
            <w:tcBorders>
              <w:top w:val="single" w:sz="4" w:space="0" w:color="auto"/>
            </w:tcBorders>
          </w:tcPr>
          <w:p w:rsidR="00306E49" w:rsidRDefault="00306E49" w:rsidP="00306E49">
            <w:pPr>
              <w:suppressAutoHyphens/>
              <w:autoSpaceDE w:val="0"/>
              <w:autoSpaceDN w:val="0"/>
              <w:spacing w:line="306" w:lineRule="exact"/>
              <w:jc w:val="left"/>
            </w:pPr>
            <w:r>
              <w:rPr>
                <w:rFonts w:cs="ＭＳ 明朝" w:hint="eastAsia"/>
              </w:rPr>
              <w:t>動名詞／</w:t>
            </w:r>
            <w:r>
              <w:t>look</w:t>
            </w:r>
            <w:r>
              <w:rPr>
                <w:rFonts w:cs="ＭＳ 明朝" w:hint="eastAsia"/>
              </w:rPr>
              <w:t>＋形容詞／</w:t>
            </w:r>
            <w:r>
              <w:t>give</w:t>
            </w:r>
            <w:r>
              <w:rPr>
                <w:rFonts w:cs="ＭＳ 明朝" w:hint="eastAsia"/>
              </w:rPr>
              <w:t>＋人＋もの</w:t>
            </w:r>
            <w:r>
              <w:t xml:space="preserve">  </w:t>
            </w:r>
          </w:p>
          <w:p w:rsidR="00306E49" w:rsidRDefault="00306E49" w:rsidP="00306E49">
            <w:pPr>
              <w:suppressAutoHyphens/>
              <w:autoSpaceDE w:val="0"/>
              <w:autoSpaceDN w:val="0"/>
              <w:spacing w:line="276" w:lineRule="atLeast"/>
              <w:jc w:val="left"/>
              <w:rPr>
                <w:rFonts w:ascii="ＭＳ 明朝"/>
              </w:rPr>
            </w:pPr>
            <w:r>
              <w:rPr>
                <w:rFonts w:cs="ＭＳ 明朝" w:hint="eastAsia"/>
              </w:rPr>
              <w:t>①</w:t>
            </w:r>
            <w:r>
              <w:t xml:space="preserve">I enjoy </w:t>
            </w:r>
            <w:r>
              <w:rPr>
                <w:b/>
                <w:bCs/>
              </w:rPr>
              <w:t>playing</w:t>
            </w:r>
            <w:r>
              <w:t xml:space="preserve"> tennis.</w:t>
            </w:r>
          </w:p>
          <w:p w:rsidR="00306E49" w:rsidRDefault="00306E49" w:rsidP="00306E49">
            <w:pPr>
              <w:suppressAutoHyphens/>
              <w:autoSpaceDE w:val="0"/>
              <w:autoSpaceDN w:val="0"/>
              <w:spacing w:line="276" w:lineRule="atLeast"/>
              <w:ind w:firstLineChars="100" w:firstLine="193"/>
              <w:jc w:val="left"/>
              <w:rPr>
                <w:rFonts w:ascii="ＭＳ 明朝"/>
              </w:rPr>
            </w:pPr>
            <w:r>
              <w:t xml:space="preserve">I like </w:t>
            </w:r>
            <w:r>
              <w:rPr>
                <w:b/>
                <w:bCs/>
              </w:rPr>
              <w:t>playing</w:t>
            </w:r>
            <w:r>
              <w:t xml:space="preserve"> tennis too.</w:t>
            </w:r>
          </w:p>
          <w:p w:rsidR="00306E49" w:rsidRDefault="00306E49" w:rsidP="00306E49">
            <w:pPr>
              <w:suppressAutoHyphens/>
              <w:autoSpaceDE w:val="0"/>
              <w:autoSpaceDN w:val="0"/>
              <w:spacing w:line="276" w:lineRule="atLeast"/>
              <w:jc w:val="left"/>
              <w:rPr>
                <w:rFonts w:ascii="ＭＳ 明朝"/>
              </w:rPr>
            </w:pPr>
            <w:r>
              <w:rPr>
                <w:rFonts w:cs="ＭＳ 明朝" w:hint="eastAsia"/>
              </w:rPr>
              <w:t>②</w:t>
            </w:r>
            <w:r>
              <w:t xml:space="preserve">You </w:t>
            </w:r>
            <w:r>
              <w:rPr>
                <w:b/>
                <w:bCs/>
              </w:rPr>
              <w:t>look</w:t>
            </w:r>
            <w:r>
              <w:t xml:space="preserve"> cool!</w:t>
            </w:r>
          </w:p>
          <w:p w:rsidR="00306E49" w:rsidRDefault="00306E49" w:rsidP="00306E49">
            <w:pPr>
              <w:suppressAutoHyphens/>
              <w:autoSpaceDE w:val="0"/>
              <w:autoSpaceDN w:val="0"/>
              <w:spacing w:line="306" w:lineRule="exact"/>
              <w:jc w:val="left"/>
              <w:rPr>
                <w:rFonts w:ascii="ＭＳ 明朝"/>
              </w:rPr>
            </w:pPr>
            <w:r>
              <w:rPr>
                <w:rFonts w:cs="ＭＳ 明朝" w:hint="eastAsia"/>
              </w:rPr>
              <w:t>③</w:t>
            </w:r>
            <w:r>
              <w:t xml:space="preserve">I’ll </w:t>
            </w:r>
            <w:r>
              <w:rPr>
                <w:b/>
                <w:bCs/>
              </w:rPr>
              <w:t>give</w:t>
            </w:r>
            <w:r>
              <w:t xml:space="preserve"> </w:t>
            </w:r>
            <w:r>
              <w:rPr>
                <w:i/>
                <w:iCs/>
              </w:rPr>
              <w:t>you</w:t>
            </w:r>
            <w:r>
              <w:t xml:space="preserve"> </w:t>
            </w:r>
            <w:r>
              <w:rPr>
                <w:b/>
                <w:bCs/>
              </w:rPr>
              <w:t>a</w:t>
            </w:r>
            <w:r>
              <w:t xml:space="preserve"> </w:t>
            </w:r>
            <w:r>
              <w:rPr>
                <w:b/>
                <w:bCs/>
              </w:rPr>
              <w:t>big present</w:t>
            </w:r>
            <w:r>
              <w:t xml:space="preserve"> later.</w:t>
            </w:r>
          </w:p>
        </w:tc>
        <w:tc>
          <w:tcPr>
            <w:tcW w:w="4448" w:type="dxa"/>
            <w:tcBorders>
              <w:top w:val="single" w:sz="4" w:space="0" w:color="auto"/>
            </w:tcBorders>
          </w:tcPr>
          <w:p w:rsidR="00306E49" w:rsidRDefault="00306E49" w:rsidP="00306E49">
            <w:pPr>
              <w:spacing w:line="244" w:lineRule="atLeast"/>
              <w:rPr>
                <w:rFonts w:ascii="ＭＳ 明朝" w:hAnsi="ＭＳ 明朝" w:cs="ＭＳ 明朝"/>
                <w:szCs w:val="21"/>
                <w:u w:val="wave"/>
              </w:rPr>
            </w:pPr>
            <w:r>
              <w:rPr>
                <w:rFonts w:ascii="ＭＳ 明朝" w:hAnsi="ＭＳ 明朝" w:cs="ＭＳ 明朝" w:hint="eastAsia"/>
                <w:szCs w:val="21"/>
                <w:u w:val="wave"/>
              </w:rPr>
              <w:t>・</w:t>
            </w:r>
            <w:r w:rsidRPr="00201A86">
              <w:rPr>
                <w:rFonts w:ascii="ＭＳ 明朝" w:hAnsi="ＭＳ 明朝" w:cs="ＭＳ 明朝" w:hint="eastAsia"/>
                <w:szCs w:val="21"/>
                <w:u w:val="wave"/>
              </w:rPr>
              <w:t>環境汚染や地球温暖化の問題への関心を喚起する。</w:t>
            </w:r>
          </w:p>
          <w:p w:rsidR="00306E49" w:rsidRDefault="00306E49" w:rsidP="00306E49">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06E49" w:rsidRPr="008D0FD9" w:rsidRDefault="00306E49" w:rsidP="00306E49">
            <w:pPr>
              <w:spacing w:line="244" w:lineRule="atLeast"/>
              <w:rPr>
                <w:rFonts w:ascii="ＭＳ 明朝" w:hAnsi="ＭＳ 明朝" w:cs="ＭＳ 明朝"/>
                <w:szCs w:val="21"/>
              </w:rPr>
            </w:pPr>
            <w:r w:rsidRPr="003D7C86">
              <w:rPr>
                <w:rFonts w:ascii="ＤＦ特太ゴシック体" w:eastAsia="ＤＦ特太ゴシック体" w:hAnsi="ＭＳ 明朝" w:hint="eastAsia"/>
                <w:szCs w:val="21"/>
              </w:rPr>
              <w:t>・辞書を使って、新出単語の意味等を調べることができる。</w:t>
            </w:r>
          </w:p>
        </w:tc>
      </w:tr>
      <w:tr w:rsidR="00306E49" w:rsidRPr="008D0FD9" w:rsidTr="00050F7C">
        <w:trPr>
          <w:cantSplit/>
          <w:trHeight w:val="280"/>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bottom w:val="single" w:sz="4" w:space="0" w:color="auto"/>
            </w:tcBorders>
          </w:tcPr>
          <w:p w:rsidR="00306E49" w:rsidRPr="00E76E97" w:rsidRDefault="00306E49" w:rsidP="00306E49">
            <w:pPr>
              <w:suppressAutoHyphens/>
              <w:autoSpaceDE w:val="0"/>
              <w:autoSpaceDN w:val="0"/>
              <w:spacing w:line="306" w:lineRule="exact"/>
              <w:jc w:val="left"/>
              <w:rPr>
                <w:rFonts w:ascii="ＭＳ 明朝"/>
                <w:sz w:val="18"/>
                <w:szCs w:val="18"/>
              </w:rPr>
            </w:pPr>
            <w:r>
              <w:rPr>
                <w:rFonts w:ascii="ＭＳ 明朝" w:eastAsia="ＭＳ Ｐゴシック" w:cs="ＭＳ Ｐゴシック" w:hint="eastAsia"/>
                <w:b/>
                <w:bCs/>
                <w:szCs w:val="21"/>
              </w:rPr>
              <w:t>道案内①</w:t>
            </w:r>
          </w:p>
        </w:tc>
        <w:tc>
          <w:tcPr>
            <w:tcW w:w="4678" w:type="dxa"/>
            <w:tcBorders>
              <w:bottom w:val="single" w:sz="4" w:space="0" w:color="auto"/>
            </w:tcBorders>
          </w:tcPr>
          <w:p w:rsidR="00306E49" w:rsidRDefault="00306E49" w:rsidP="00306E49">
            <w:pPr>
              <w:suppressAutoHyphens/>
              <w:autoSpaceDE w:val="0"/>
              <w:autoSpaceDN w:val="0"/>
              <w:spacing w:line="306" w:lineRule="exact"/>
              <w:jc w:val="left"/>
              <w:rPr>
                <w:rFonts w:ascii="ＭＳ 明朝"/>
              </w:rPr>
            </w:pPr>
            <w:r>
              <w:t>Could you tell me the way to the station? How long will it take?</w:t>
            </w:r>
          </w:p>
        </w:tc>
        <w:tc>
          <w:tcPr>
            <w:tcW w:w="4448" w:type="dxa"/>
            <w:tcBorders>
              <w:bottom w:val="single" w:sz="4" w:space="0" w:color="auto"/>
            </w:tcBorders>
          </w:tcPr>
          <w:p w:rsidR="00306E49" w:rsidRPr="00E76E97" w:rsidRDefault="00306E49" w:rsidP="00306E49">
            <w:pPr>
              <w:spacing w:line="244" w:lineRule="atLeast"/>
              <w:rPr>
                <w:rFonts w:ascii="ＭＳ 明朝" w:hAnsi="ＭＳ 明朝" w:cs="ＭＳ 明朝"/>
                <w:szCs w:val="21"/>
                <w:u w:val="double"/>
              </w:rPr>
            </w:pPr>
            <w:r w:rsidRPr="00E76E97">
              <w:rPr>
                <w:rFonts w:ascii="ＭＳ 明朝" w:hAnsi="ＭＳ 明朝" w:hint="eastAsia"/>
                <w:szCs w:val="21"/>
                <w:u w:val="single"/>
              </w:rPr>
              <w:t>・身近な施設などを、英語で道案内について問答することができる。</w:t>
            </w:r>
          </w:p>
        </w:tc>
      </w:tr>
      <w:tr w:rsidR="00306E49" w:rsidRPr="008D0FD9" w:rsidTr="00050F7C">
        <w:trPr>
          <w:cantSplit/>
          <w:trHeight w:val="1066"/>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4" w:space="0" w:color="auto"/>
            </w:tcBorders>
          </w:tcPr>
          <w:p w:rsidR="00306E49" w:rsidRDefault="00306E49" w:rsidP="00306E49">
            <w:pPr>
              <w:suppressAutoHyphens/>
              <w:autoSpaceDE w:val="0"/>
              <w:autoSpaceDN w:val="0"/>
              <w:spacing w:line="240" w:lineRule="exact"/>
              <w:jc w:val="left"/>
              <w:rPr>
                <w:rFonts w:ascii="ＭＳ Ｐゴシック" w:hAnsi="ＭＳ Ｐゴシック" w:cs="ＭＳ Ｐゴシック"/>
                <w:b/>
                <w:bCs/>
                <w:szCs w:val="21"/>
              </w:rPr>
            </w:pPr>
            <w:r>
              <w:rPr>
                <w:rFonts w:ascii="ＭＳ Ｐゴシック" w:hAnsi="ＭＳ Ｐゴシック" w:cs="ＭＳ Ｐゴシック" w:hint="eastAsia"/>
                <w:b/>
                <w:bCs/>
                <w:szCs w:val="21"/>
              </w:rPr>
              <w:t>英語のしくみ</w:t>
            </w:r>
            <w:r>
              <w:rPr>
                <w:rFonts w:ascii="ＭＳ Ｐゴシック" w:hAnsi="ＭＳ Ｐゴシック" w:cs="ＭＳ Ｐゴシック"/>
                <w:b/>
                <w:bCs/>
                <w:szCs w:val="21"/>
              </w:rPr>
              <w:t>④</w:t>
            </w:r>
          </w:p>
        </w:tc>
        <w:tc>
          <w:tcPr>
            <w:tcW w:w="4678" w:type="dxa"/>
            <w:tcBorders>
              <w:top w:val="single" w:sz="4" w:space="0" w:color="auto"/>
              <w:bottom w:val="single" w:sz="4" w:space="0" w:color="auto"/>
            </w:tcBorders>
          </w:tcPr>
          <w:p w:rsidR="00306E49" w:rsidRDefault="00BD7693" w:rsidP="00306E49">
            <w:pPr>
              <w:suppressAutoHyphens/>
              <w:autoSpaceDE w:val="0"/>
              <w:autoSpaceDN w:val="0"/>
              <w:spacing w:line="306" w:lineRule="exact"/>
              <w:jc w:val="left"/>
            </w:pPr>
            <w:r>
              <w:rPr>
                <w:rFonts w:hint="eastAsia"/>
              </w:rPr>
              <w:t>動名詞</w:t>
            </w:r>
            <w:r>
              <w:t>、</w:t>
            </w:r>
            <w:r>
              <w:t>SV</w:t>
            </w:r>
            <w:r>
              <w:t>（＝</w:t>
            </w:r>
            <w:r>
              <w:rPr>
                <w:rFonts w:hint="eastAsia"/>
              </w:rPr>
              <w:t xml:space="preserve">look/ </w:t>
            </w:r>
            <w:r>
              <w:t>become</w:t>
            </w:r>
            <w:r>
              <w:rPr>
                <w:rFonts w:hint="eastAsia"/>
              </w:rPr>
              <w:t>）</w:t>
            </w:r>
            <w:r>
              <w:rPr>
                <w:rFonts w:hint="eastAsia"/>
              </w:rPr>
              <w:t>C, SVOO</w:t>
            </w:r>
          </w:p>
          <w:p w:rsidR="00BD7693" w:rsidRDefault="00BD7693" w:rsidP="00306E49">
            <w:pPr>
              <w:suppressAutoHyphens/>
              <w:autoSpaceDE w:val="0"/>
              <w:autoSpaceDN w:val="0"/>
              <w:spacing w:line="306" w:lineRule="exact"/>
              <w:jc w:val="left"/>
            </w:pPr>
            <w:r>
              <w:rPr>
                <w:rFonts w:hint="eastAsia"/>
              </w:rPr>
              <w:t>イントネーション</w:t>
            </w:r>
            <w:r>
              <w:t>、音声変化、区切り</w:t>
            </w:r>
          </w:p>
        </w:tc>
        <w:tc>
          <w:tcPr>
            <w:tcW w:w="4448" w:type="dxa"/>
            <w:tcBorders>
              <w:top w:val="single" w:sz="4" w:space="0" w:color="auto"/>
              <w:bottom w:val="single" w:sz="4" w:space="0" w:color="auto"/>
            </w:tcBorders>
          </w:tcPr>
          <w:p w:rsidR="00306E49" w:rsidRPr="00E76E97" w:rsidRDefault="00306E49" w:rsidP="00306E49">
            <w:pPr>
              <w:spacing w:line="244" w:lineRule="atLeast"/>
              <w:rPr>
                <w:rFonts w:ascii="ＭＳ 明朝" w:hAnsi="ＭＳ 明朝" w:cs="ＭＳ 明朝"/>
                <w:szCs w:val="21"/>
              </w:rPr>
            </w:pPr>
          </w:p>
        </w:tc>
      </w:tr>
      <w:tr w:rsidR="00306E49" w:rsidRPr="008D0FD9" w:rsidTr="00050F7C">
        <w:trPr>
          <w:cantSplit/>
          <w:trHeight w:val="549"/>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4" w:space="0" w:color="auto"/>
            </w:tcBorders>
          </w:tcPr>
          <w:p w:rsidR="00306E49" w:rsidRPr="00BD7693" w:rsidRDefault="00306E49" w:rsidP="00306E49">
            <w:pPr>
              <w:suppressAutoHyphens/>
              <w:autoSpaceDE w:val="0"/>
              <w:autoSpaceDN w:val="0"/>
              <w:spacing w:line="240" w:lineRule="exact"/>
              <w:jc w:val="left"/>
              <w:rPr>
                <w:rFonts w:ascii="ＭＳ 明朝"/>
                <w:u w:val="single"/>
              </w:rPr>
            </w:pPr>
            <w:r>
              <w:t xml:space="preserve">5 </w:t>
            </w:r>
            <w:r w:rsidR="00BD7693" w:rsidRPr="00BD7693">
              <w:rPr>
                <w:rFonts w:ascii="ＭＳ 明朝" w:eastAsia="ＭＳ Ｐゴシック" w:cs="ＭＳ Ｐゴシック" w:hint="eastAsia"/>
                <w:b/>
                <w:bCs/>
                <w:szCs w:val="21"/>
                <w:u w:val="single"/>
              </w:rPr>
              <w:t>スピーチ</w:t>
            </w:r>
            <w:r w:rsidR="00BD7693" w:rsidRPr="00BD7693">
              <w:rPr>
                <w:rFonts w:ascii="ＭＳ 明朝" w:eastAsia="ＭＳ Ｐゴシック" w:cs="ＭＳ Ｐゴシック"/>
                <w:b/>
                <w:bCs/>
                <w:szCs w:val="21"/>
                <w:u w:val="single"/>
              </w:rPr>
              <w:t>をしよう</w:t>
            </w:r>
            <w:r w:rsidR="00BD7693" w:rsidRPr="00BD7693">
              <w:rPr>
                <w:rFonts w:ascii="ＭＳ 明朝" w:eastAsia="ＭＳ Ｐゴシック" w:cs="ＭＳ Ｐゴシック" w:hint="eastAsia"/>
                <w:b/>
                <w:bCs/>
                <w:szCs w:val="21"/>
                <w:u w:val="single"/>
              </w:rPr>
              <w:t>ー</w:t>
            </w:r>
            <w:r w:rsidR="00BD7693" w:rsidRPr="00BD7693">
              <w:rPr>
                <w:rFonts w:ascii="ＭＳ 明朝" w:eastAsia="ＭＳ Ｐゴシック" w:cs="ＭＳ Ｐゴシック"/>
                <w:b/>
                <w:bCs/>
                <w:szCs w:val="21"/>
                <w:u w:val="single"/>
              </w:rPr>
              <w:t>こんな人に</w:t>
            </w:r>
            <w:r w:rsidR="00BD7693" w:rsidRPr="00BD7693">
              <w:rPr>
                <w:rFonts w:ascii="ＭＳ 明朝" w:eastAsia="ＭＳ Ｐゴシック" w:cs="ＭＳ Ｐゴシック" w:hint="eastAsia"/>
                <w:b/>
                <w:bCs/>
                <w:szCs w:val="21"/>
                <w:u w:val="single"/>
              </w:rPr>
              <w:t>なりたい</w:t>
            </w:r>
          </w:p>
          <w:p w:rsidR="00306E49" w:rsidRPr="006A1ECD" w:rsidRDefault="00306E49" w:rsidP="00306E49">
            <w:pPr>
              <w:suppressAutoHyphens/>
              <w:autoSpaceDE w:val="0"/>
              <w:autoSpaceDN w:val="0"/>
              <w:spacing w:line="240" w:lineRule="exact"/>
              <w:jc w:val="left"/>
              <w:rPr>
                <w:rFonts w:ascii="ＭＳ Ｐ明朝" w:eastAsia="ＭＳ Ｐ明朝" w:hAnsi="ＭＳ Ｐ明朝"/>
              </w:rPr>
            </w:pPr>
            <w:r w:rsidRPr="006A1ECD">
              <w:rPr>
                <w:rFonts w:ascii="ＭＳ Ｐ明朝" w:eastAsia="ＭＳ Ｐ明朝" w:hAnsi="ＭＳ Ｐ明朝" w:cs="ＭＳ Ｐ明朝" w:hint="eastAsia"/>
              </w:rPr>
              <w:t>スピーチ原稿の組み立てを知る</w:t>
            </w:r>
          </w:p>
          <w:p w:rsidR="00306E49" w:rsidRPr="006A1ECD" w:rsidRDefault="00306E49" w:rsidP="00306E49">
            <w:pPr>
              <w:suppressAutoHyphens/>
              <w:autoSpaceDE w:val="0"/>
              <w:autoSpaceDN w:val="0"/>
              <w:spacing w:line="240" w:lineRule="exact"/>
              <w:jc w:val="left"/>
              <w:rPr>
                <w:rFonts w:ascii="ＭＳ Ｐ明朝" w:eastAsia="ＭＳ Ｐ明朝" w:hAnsi="ＭＳ Ｐ明朝"/>
              </w:rPr>
            </w:pPr>
            <w:r w:rsidRPr="006A1ECD">
              <w:rPr>
                <w:rFonts w:ascii="ＭＳ Ｐ明朝" w:eastAsia="ＭＳ Ｐ明朝" w:hAnsi="ＭＳ Ｐ明朝" w:cs="ＭＳ Ｐ明朝" w:hint="eastAsia"/>
              </w:rPr>
              <w:t>自分のスピーチ原稿を組み立てる</w:t>
            </w:r>
          </w:p>
          <w:p w:rsidR="00306E49" w:rsidRDefault="00306E49" w:rsidP="00306E49">
            <w:pPr>
              <w:suppressAutoHyphens/>
              <w:autoSpaceDE w:val="0"/>
              <w:autoSpaceDN w:val="0"/>
              <w:spacing w:line="276" w:lineRule="atLeast"/>
              <w:jc w:val="left"/>
              <w:rPr>
                <w:rFonts w:ascii="ＭＳ 明朝"/>
              </w:rPr>
            </w:pPr>
            <w:r w:rsidRPr="006A1ECD">
              <w:rPr>
                <w:rFonts w:ascii="ＭＳ Ｐ明朝" w:eastAsia="ＭＳ Ｐ明朝" w:hAnsi="ＭＳ Ｐ明朝" w:cs="ＭＳ Ｐ明朝" w:hint="eastAsia"/>
              </w:rPr>
              <w:t>自分のスピーチ原稿を書いてみる</w:t>
            </w:r>
          </w:p>
        </w:tc>
        <w:tc>
          <w:tcPr>
            <w:tcW w:w="4678" w:type="dxa"/>
            <w:tcBorders>
              <w:top w:val="single" w:sz="4" w:space="0" w:color="auto"/>
              <w:bottom w:val="single" w:sz="4" w:space="0" w:color="auto"/>
            </w:tcBorders>
          </w:tcPr>
          <w:p w:rsidR="00306E49" w:rsidRDefault="00306E49" w:rsidP="00306E49">
            <w:pPr>
              <w:suppressAutoHyphens/>
              <w:autoSpaceDE w:val="0"/>
              <w:autoSpaceDN w:val="0"/>
              <w:spacing w:line="306" w:lineRule="exact"/>
              <w:jc w:val="left"/>
              <w:rPr>
                <w:rFonts w:ascii="ＭＳ 明朝"/>
              </w:rPr>
            </w:pPr>
            <w:r>
              <w:rPr>
                <w:rFonts w:cs="ＭＳ 明朝" w:hint="eastAsia"/>
              </w:rPr>
              <w:t>スピーチの組み立て</w:t>
            </w:r>
          </w:p>
          <w:p w:rsidR="00306E49" w:rsidRDefault="00306E49" w:rsidP="00306E49">
            <w:pPr>
              <w:suppressAutoHyphens/>
              <w:autoSpaceDE w:val="0"/>
              <w:autoSpaceDN w:val="0"/>
              <w:spacing w:line="276" w:lineRule="atLeast"/>
              <w:jc w:val="left"/>
              <w:rPr>
                <w:rFonts w:ascii="ＭＳ 明朝"/>
              </w:rPr>
            </w:pPr>
            <w:r>
              <w:t xml:space="preserve">opening </w:t>
            </w:r>
            <w:r>
              <w:rPr>
                <w:rFonts w:cs="ＭＳ 明朝" w:hint="eastAsia"/>
              </w:rPr>
              <w:t>⇒</w:t>
            </w:r>
            <w:r>
              <w:t xml:space="preserve">body </w:t>
            </w:r>
            <w:r>
              <w:rPr>
                <w:rFonts w:cs="ＭＳ 明朝" w:hint="eastAsia"/>
              </w:rPr>
              <w:t>⇒</w:t>
            </w:r>
            <w:r>
              <w:t>ending</w:t>
            </w:r>
          </w:p>
          <w:p w:rsidR="00306E49" w:rsidRDefault="00306E49" w:rsidP="00306E49">
            <w:pPr>
              <w:suppressAutoHyphens/>
              <w:autoSpaceDE w:val="0"/>
              <w:autoSpaceDN w:val="0"/>
              <w:spacing w:line="276" w:lineRule="atLeast"/>
              <w:jc w:val="left"/>
              <w:rPr>
                <w:rFonts w:ascii="ＭＳ 明朝"/>
              </w:rPr>
            </w:pPr>
            <w:r>
              <w:t xml:space="preserve">I’d like to talk about </w:t>
            </w:r>
            <w:r>
              <w:rPr>
                <w:rFonts w:cs="ＭＳ 明朝" w:hint="eastAsia"/>
              </w:rPr>
              <w:t>～</w:t>
            </w:r>
            <w:r>
              <w:t xml:space="preserve">. When I </w:t>
            </w:r>
            <w:r>
              <w:rPr>
                <w:rFonts w:cs="ＭＳ 明朝" w:hint="eastAsia"/>
              </w:rPr>
              <w:t>～</w:t>
            </w:r>
            <w:r>
              <w:t xml:space="preserve">, </w:t>
            </w:r>
          </w:p>
          <w:p w:rsidR="00306E49" w:rsidRDefault="00306E49" w:rsidP="00306E49">
            <w:pPr>
              <w:suppressAutoHyphens/>
              <w:autoSpaceDE w:val="0"/>
              <w:autoSpaceDN w:val="0"/>
              <w:spacing w:line="276" w:lineRule="atLeast"/>
              <w:jc w:val="left"/>
              <w:rPr>
                <w:rFonts w:ascii="ＭＳ 明朝"/>
              </w:rPr>
            </w:pPr>
            <w:r>
              <w:t xml:space="preserve">If I </w:t>
            </w:r>
            <w:r>
              <w:rPr>
                <w:rFonts w:cs="ＭＳ 明朝" w:hint="eastAsia"/>
              </w:rPr>
              <w:t>～</w:t>
            </w:r>
            <w:r>
              <w:t xml:space="preserve">,  For example,  Finally, </w:t>
            </w:r>
            <w:r>
              <w:rPr>
                <w:rFonts w:cs="ＭＳ 明朝" w:hint="eastAsia"/>
              </w:rPr>
              <w:t>～</w:t>
            </w:r>
          </w:p>
        </w:tc>
        <w:tc>
          <w:tcPr>
            <w:tcW w:w="4448" w:type="dxa"/>
            <w:tcBorders>
              <w:top w:val="single" w:sz="4" w:space="0" w:color="auto"/>
              <w:bottom w:val="single" w:sz="4" w:space="0" w:color="auto"/>
            </w:tcBorders>
          </w:tcPr>
          <w:p w:rsidR="00306E49" w:rsidRPr="00E76E97" w:rsidRDefault="00306E49" w:rsidP="00306E49">
            <w:pPr>
              <w:spacing w:line="244" w:lineRule="atLeast"/>
              <w:rPr>
                <w:rFonts w:ascii="ＭＳ 明朝" w:hAnsi="ＭＳ 明朝"/>
                <w:szCs w:val="21"/>
                <w:u w:val="wave"/>
              </w:rPr>
            </w:pPr>
            <w:r w:rsidRPr="00E76E97">
              <w:rPr>
                <w:rFonts w:ascii="ＭＳ 明朝" w:hAnsi="ＭＳ 明朝" w:hint="eastAsia"/>
                <w:szCs w:val="21"/>
                <w:u w:val="wave"/>
              </w:rPr>
              <w:t>・スピーチの構成を理解することができる。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・自分のスピーチを書いて、発表することができる。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・友達のスピーチを理解することができる。</w:t>
            </w:r>
          </w:p>
          <w:p w:rsidR="00306E49" w:rsidRPr="00E76E97" w:rsidRDefault="00306E49" w:rsidP="00306E49">
            <w:pPr>
              <w:spacing w:line="244" w:lineRule="atLeast"/>
              <w:rPr>
                <w:rFonts w:ascii="ＭＳ 明朝" w:hAnsi="ＭＳ 明朝"/>
                <w:szCs w:val="21"/>
                <w:u w:val="single"/>
              </w:rPr>
            </w:pPr>
            <w:r w:rsidRPr="00E76E97">
              <w:rPr>
                <w:rFonts w:ascii="ＭＳ 明朝" w:hAnsi="ＭＳ 明朝" w:hint="eastAsia"/>
                <w:szCs w:val="21"/>
                <w:u w:val="double"/>
              </w:rPr>
              <w:t>・お互いのスピーチについて、意見を交わすことができる。</w:t>
            </w:r>
          </w:p>
        </w:tc>
      </w:tr>
      <w:tr w:rsidR="00306E49" w:rsidRPr="008D0FD9" w:rsidTr="00050F7C">
        <w:trPr>
          <w:cantSplit/>
          <w:trHeight w:val="1458"/>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4" w:space="0" w:color="auto"/>
            </w:tcBorders>
          </w:tcPr>
          <w:p w:rsidR="00306E49" w:rsidRDefault="00306E49" w:rsidP="00306E49">
            <w:pPr>
              <w:suppressAutoHyphens/>
              <w:autoSpaceDE w:val="0"/>
              <w:autoSpaceDN w:val="0"/>
              <w:spacing w:line="240" w:lineRule="exact"/>
              <w:jc w:val="left"/>
              <w:rPr>
                <w:rFonts w:ascii="ＭＳ 明朝"/>
              </w:rPr>
            </w:pPr>
          </w:p>
        </w:tc>
        <w:tc>
          <w:tcPr>
            <w:tcW w:w="4678" w:type="dxa"/>
            <w:tcBorders>
              <w:top w:val="single" w:sz="4" w:space="0" w:color="auto"/>
              <w:bottom w:val="single" w:sz="4" w:space="0" w:color="auto"/>
            </w:tcBorders>
          </w:tcPr>
          <w:p w:rsidR="00306E49" w:rsidRPr="006A1ECD" w:rsidRDefault="00306E49" w:rsidP="00306E49">
            <w:pPr>
              <w:suppressAutoHyphens/>
              <w:autoSpaceDE w:val="0"/>
              <w:autoSpaceDN w:val="0"/>
              <w:spacing w:line="276" w:lineRule="atLeast"/>
              <w:jc w:val="left"/>
              <w:rPr>
                <w:rFonts w:ascii="ＭＳ Ｐ明朝" w:eastAsia="ＭＳ Ｐ明朝" w:hAnsi="ＭＳ Ｐ明朝"/>
              </w:rPr>
            </w:pPr>
          </w:p>
        </w:tc>
        <w:tc>
          <w:tcPr>
            <w:tcW w:w="4448" w:type="dxa"/>
            <w:tcBorders>
              <w:top w:val="single" w:sz="4" w:space="0" w:color="auto"/>
              <w:bottom w:val="single" w:sz="4" w:space="0" w:color="auto"/>
            </w:tcBorders>
          </w:tcPr>
          <w:p w:rsidR="00306E49" w:rsidRPr="00E76E97" w:rsidRDefault="00306E49" w:rsidP="00306E49">
            <w:pPr>
              <w:spacing w:line="244" w:lineRule="atLeast"/>
              <w:rPr>
                <w:rFonts w:ascii="ＭＳ 明朝" w:hAnsi="ＭＳ 明朝"/>
                <w:szCs w:val="21"/>
                <w:u w:val="double"/>
              </w:rPr>
            </w:pPr>
          </w:p>
        </w:tc>
      </w:tr>
      <w:tr w:rsidR="00306E49" w:rsidRPr="008D0FD9" w:rsidTr="00050F7C">
        <w:trPr>
          <w:cantSplit/>
          <w:trHeight w:val="1683"/>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tcBorders>
          </w:tcPr>
          <w:p w:rsidR="00306E49" w:rsidRDefault="00306E49" w:rsidP="00306E49">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A Shelter for Pet Animals</w:t>
            </w:r>
          </w:p>
          <w:p w:rsidR="00306E49" w:rsidRDefault="00306E49" w:rsidP="00306E49">
            <w:pPr>
              <w:suppressAutoHyphens/>
              <w:autoSpaceDE w:val="0"/>
              <w:autoSpaceDN w:val="0"/>
              <w:spacing w:line="240" w:lineRule="exact"/>
              <w:jc w:val="left"/>
              <w:rPr>
                <w:rFonts w:ascii="ＭＳ 明朝"/>
              </w:rPr>
            </w:pPr>
            <w:r>
              <w:rPr>
                <w:rFonts w:cs="ＭＳ 明朝" w:hint="eastAsia"/>
              </w:rPr>
              <w:t>阪神淡路大震災を振り返る</w:t>
            </w:r>
            <w:r>
              <w:rPr>
                <w:rFonts w:ascii="ＭＳ 明朝" w:hint="eastAsia"/>
              </w:rPr>
              <w:t>。</w:t>
            </w:r>
            <w:r>
              <w:rPr>
                <w:rFonts w:cs="ＭＳ 明朝" w:hint="eastAsia"/>
              </w:rPr>
              <w:t>説明文</w:t>
            </w:r>
          </w:p>
        </w:tc>
        <w:tc>
          <w:tcPr>
            <w:tcW w:w="4678" w:type="dxa"/>
            <w:tcBorders>
              <w:top w:val="single" w:sz="4" w:space="0" w:color="auto"/>
            </w:tcBorders>
          </w:tcPr>
          <w:p w:rsidR="00306E49" w:rsidRDefault="00306E49" w:rsidP="00306E49">
            <w:pPr>
              <w:suppressAutoHyphens/>
              <w:autoSpaceDE w:val="0"/>
              <w:autoSpaceDN w:val="0"/>
              <w:spacing w:line="276" w:lineRule="atLeast"/>
              <w:jc w:val="left"/>
              <w:rPr>
                <w:rFonts w:ascii="ＭＳ 明朝"/>
              </w:rPr>
            </w:pPr>
            <w:r>
              <w:rPr>
                <w:rFonts w:cs="ＭＳ 明朝" w:hint="eastAsia"/>
              </w:rPr>
              <w:t>（復習</w:t>
            </w:r>
            <w:r>
              <w:t>Reading</w:t>
            </w:r>
            <w:r>
              <w:rPr>
                <w:rFonts w:cs="ＭＳ 明朝" w:hint="eastAsia"/>
              </w:rPr>
              <w:t>）</w:t>
            </w:r>
          </w:p>
        </w:tc>
        <w:tc>
          <w:tcPr>
            <w:tcW w:w="4448" w:type="dxa"/>
            <w:tcBorders>
              <w:top w:val="single" w:sz="4" w:space="0" w:color="auto"/>
            </w:tcBorders>
          </w:tcPr>
          <w:p w:rsidR="00306E49" w:rsidRPr="00E76E97" w:rsidRDefault="00306E49" w:rsidP="00306E49">
            <w:pPr>
              <w:spacing w:line="244" w:lineRule="atLeast"/>
              <w:rPr>
                <w:rFonts w:ascii="ＭＳ 明朝" w:hAnsi="ＭＳ 明朝"/>
                <w:szCs w:val="21"/>
                <w:u w:val="double"/>
              </w:rPr>
            </w:pPr>
            <w:r w:rsidRPr="00E76E97">
              <w:rPr>
                <w:rFonts w:ascii="ＭＳ 明朝" w:hAnsi="ＭＳ 明朝" w:hint="eastAsia"/>
                <w:szCs w:val="21"/>
                <w:u w:val="double"/>
              </w:rPr>
              <w:t>・英文を読んで、大まかな内容について、理解することができる。</w:t>
            </w:r>
          </w:p>
        </w:tc>
      </w:tr>
      <w:tr w:rsidR="00306E49" w:rsidRPr="008D0FD9" w:rsidTr="00050F7C">
        <w:trPr>
          <w:cantSplit/>
          <w:trHeight w:val="879"/>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Pr>
          <w:p w:rsidR="00306E49" w:rsidRDefault="00306E49" w:rsidP="00306E49">
            <w:pPr>
              <w:suppressAutoHyphens/>
              <w:autoSpaceDE w:val="0"/>
              <w:autoSpaceDN w:val="0"/>
              <w:spacing w:line="240" w:lineRule="exact"/>
              <w:jc w:val="left"/>
              <w:rPr>
                <w:rFonts w:ascii="ＭＳ 明朝"/>
              </w:rPr>
            </w:pPr>
            <w:r>
              <w:rPr>
                <w:rFonts w:ascii="ＭＳ Ｐゴシック" w:hAnsi="ＭＳ Ｐゴシック" w:cs="ＭＳ Ｐゴシック"/>
                <w:b/>
                <w:bCs/>
                <w:szCs w:val="21"/>
                <w:u w:val="single" w:color="000000"/>
              </w:rPr>
              <w:t>A Priest in a Mask</w:t>
            </w:r>
          </w:p>
          <w:p w:rsidR="00306E49" w:rsidRDefault="00306E49" w:rsidP="00306E49">
            <w:pPr>
              <w:suppressAutoHyphens/>
              <w:autoSpaceDE w:val="0"/>
              <w:autoSpaceDN w:val="0"/>
              <w:spacing w:line="240" w:lineRule="exact"/>
              <w:jc w:val="left"/>
              <w:rPr>
                <w:rFonts w:ascii="ＭＳ 明朝"/>
              </w:rPr>
            </w:pPr>
            <w:r>
              <w:rPr>
                <w:rFonts w:cs="ＭＳ 明朝" w:hint="eastAsia"/>
              </w:rPr>
              <w:t>教会に若者が助けを求めて来た</w:t>
            </w:r>
          </w:p>
          <w:p w:rsidR="00306E49" w:rsidRDefault="00306E49" w:rsidP="00306E49">
            <w:pPr>
              <w:suppressAutoHyphens/>
              <w:autoSpaceDE w:val="0"/>
              <w:autoSpaceDN w:val="0"/>
              <w:spacing w:line="240" w:lineRule="exact"/>
              <w:jc w:val="left"/>
              <w:rPr>
                <w:rFonts w:ascii="ＭＳ 明朝"/>
              </w:rPr>
            </w:pPr>
            <w:r>
              <w:rPr>
                <w:rFonts w:cs="ＭＳ 明朝" w:hint="eastAsia"/>
              </w:rPr>
              <w:t>物語　２つのものを比べる表現</w:t>
            </w:r>
          </w:p>
          <w:p w:rsidR="00306E49" w:rsidRDefault="00306E49" w:rsidP="00306E49">
            <w:pPr>
              <w:suppressAutoHyphens/>
              <w:autoSpaceDE w:val="0"/>
              <w:autoSpaceDN w:val="0"/>
              <w:spacing w:line="240" w:lineRule="exact"/>
              <w:jc w:val="left"/>
              <w:rPr>
                <w:rFonts w:ascii="ＭＳ 明朝"/>
              </w:rPr>
            </w:pPr>
            <w:r>
              <w:rPr>
                <w:rFonts w:cs="ＭＳ 明朝" w:hint="eastAsia"/>
              </w:rPr>
              <w:t>物語</w:t>
            </w:r>
            <w:r>
              <w:t xml:space="preserve">  </w:t>
            </w:r>
            <w:r>
              <w:rPr>
                <w:rFonts w:cs="ＭＳ 明朝" w:hint="eastAsia"/>
                <w:spacing w:val="-8"/>
              </w:rPr>
              <w:t>３つ以上のものを比べる表</w:t>
            </w:r>
            <w:r>
              <w:rPr>
                <w:rFonts w:cs="ＭＳ 明朝" w:hint="eastAsia"/>
              </w:rPr>
              <w:t>現</w:t>
            </w:r>
          </w:p>
          <w:p w:rsidR="00306E49" w:rsidRDefault="00306E49" w:rsidP="00306E49">
            <w:pPr>
              <w:suppressAutoHyphens/>
              <w:autoSpaceDE w:val="0"/>
              <w:autoSpaceDN w:val="0"/>
              <w:spacing w:line="276" w:lineRule="atLeast"/>
              <w:jc w:val="left"/>
              <w:rPr>
                <w:rFonts w:ascii="ＭＳ 明朝"/>
              </w:rPr>
            </w:pPr>
            <w:r>
              <w:rPr>
                <w:rFonts w:cs="ＭＳ 明朝" w:hint="eastAsia"/>
              </w:rPr>
              <w:t>物語</w:t>
            </w:r>
            <w:r>
              <w:t xml:space="preserve">  </w:t>
            </w:r>
            <w:r>
              <w:rPr>
                <w:rFonts w:cs="ＭＳ 明朝" w:hint="eastAsia"/>
                <w:spacing w:val="-8"/>
              </w:rPr>
              <w:t>同じ程度のものを比べる表</w:t>
            </w:r>
            <w:r>
              <w:rPr>
                <w:rFonts w:cs="ＭＳ 明朝" w:hint="eastAsia"/>
              </w:rPr>
              <w:t>現</w:t>
            </w:r>
          </w:p>
        </w:tc>
        <w:tc>
          <w:tcPr>
            <w:tcW w:w="4678" w:type="dxa"/>
          </w:tcPr>
          <w:p w:rsidR="00306E49" w:rsidRDefault="00306E49" w:rsidP="00306E49">
            <w:pPr>
              <w:spacing w:line="244" w:lineRule="atLeast"/>
            </w:pPr>
            <w:r>
              <w:rPr>
                <w:rFonts w:cs="ＭＳ 明朝" w:hint="eastAsia"/>
                <w:spacing w:val="-6"/>
              </w:rPr>
              <w:t xml:space="preserve">比較表現　</w:t>
            </w:r>
            <w:r>
              <w:rPr>
                <w:rFonts w:cs="ＭＳ 明朝" w:hint="eastAsia"/>
                <w:spacing w:val="-10"/>
              </w:rPr>
              <w:t>～</w:t>
            </w:r>
            <w:r>
              <w:rPr>
                <w:spacing w:val="-6"/>
              </w:rPr>
              <w:t>er than ...</w:t>
            </w:r>
            <w:r>
              <w:rPr>
                <w:rFonts w:cs="ＭＳ 明朝" w:hint="eastAsia"/>
                <w:spacing w:val="-6"/>
              </w:rPr>
              <w:t>／</w:t>
            </w:r>
            <w:r>
              <w:rPr>
                <w:spacing w:val="-6"/>
              </w:rPr>
              <w:t xml:space="preserve">the </w:t>
            </w:r>
            <w:r>
              <w:rPr>
                <w:rFonts w:cs="ＭＳ 明朝" w:hint="eastAsia"/>
                <w:spacing w:val="-10"/>
              </w:rPr>
              <w:t>～</w:t>
            </w:r>
            <w:r>
              <w:rPr>
                <w:spacing w:val="-6"/>
              </w:rPr>
              <w:t xml:space="preserve">est </w:t>
            </w:r>
            <w:r>
              <w:rPr>
                <w:rFonts w:cs="ＭＳ 明朝" w:hint="eastAsia"/>
              </w:rPr>
              <w:t>／</w:t>
            </w:r>
            <w:r>
              <w:t xml:space="preserve">as </w:t>
            </w:r>
            <w:r>
              <w:rPr>
                <w:rFonts w:cs="ＭＳ 明朝" w:hint="eastAsia"/>
              </w:rPr>
              <w:t>～</w:t>
            </w:r>
            <w:r>
              <w:t xml:space="preserve"> as ...</w:t>
            </w:r>
          </w:p>
          <w:p w:rsidR="00306E49" w:rsidRDefault="00306E49" w:rsidP="00306E49">
            <w:pPr>
              <w:suppressAutoHyphens/>
              <w:autoSpaceDE w:val="0"/>
              <w:autoSpaceDN w:val="0"/>
              <w:spacing w:line="276" w:lineRule="atLeast"/>
              <w:jc w:val="left"/>
              <w:rPr>
                <w:rFonts w:ascii="ＭＳ 明朝"/>
              </w:rPr>
            </w:pPr>
            <w:r>
              <w:rPr>
                <w:rFonts w:cs="ＭＳ 明朝" w:hint="eastAsia"/>
              </w:rPr>
              <w:t>①</w:t>
            </w:r>
            <w:r>
              <w:t xml:space="preserve">Japan is </w:t>
            </w:r>
            <w:r>
              <w:rPr>
                <w:b/>
                <w:bCs/>
              </w:rPr>
              <w:t>larger than</w:t>
            </w:r>
            <w:r>
              <w:t xml:space="preserve"> Finland.</w:t>
            </w:r>
          </w:p>
          <w:p w:rsidR="00306E49" w:rsidRDefault="00306E49" w:rsidP="00306E49">
            <w:pPr>
              <w:suppressAutoHyphens/>
              <w:autoSpaceDE w:val="0"/>
              <w:autoSpaceDN w:val="0"/>
              <w:spacing w:line="276" w:lineRule="atLeast"/>
              <w:jc w:val="left"/>
              <w:rPr>
                <w:rFonts w:ascii="ＭＳ 明朝"/>
              </w:rPr>
            </w:pPr>
            <w:r>
              <w:rPr>
                <w:rFonts w:cs="ＭＳ 明朝" w:hint="eastAsia"/>
              </w:rPr>
              <w:t>②</w:t>
            </w:r>
            <w:r>
              <w:t xml:space="preserve">Do you know </w:t>
            </w:r>
            <w:r>
              <w:rPr>
                <w:b/>
                <w:bCs/>
              </w:rPr>
              <w:t>the longest</w:t>
            </w:r>
            <w:r>
              <w:t xml:space="preserve"> river in the world?</w:t>
            </w:r>
          </w:p>
          <w:p w:rsidR="00306E49" w:rsidRDefault="00306E49" w:rsidP="00306E49">
            <w:pPr>
              <w:suppressAutoHyphens/>
              <w:autoSpaceDE w:val="0"/>
              <w:autoSpaceDN w:val="0"/>
              <w:spacing w:line="276" w:lineRule="atLeast"/>
              <w:jc w:val="left"/>
              <w:rPr>
                <w:rFonts w:ascii="ＭＳ 明朝"/>
              </w:rPr>
            </w:pPr>
            <w:r>
              <w:rPr>
                <w:rFonts w:cs="ＭＳ 明朝" w:hint="eastAsia"/>
              </w:rPr>
              <w:t>③</w:t>
            </w:r>
            <w:r>
              <w:t xml:space="preserve">It’s </w:t>
            </w:r>
            <w:r>
              <w:rPr>
                <w:b/>
                <w:bCs/>
              </w:rPr>
              <w:t>as</w:t>
            </w:r>
            <w:r>
              <w:t xml:space="preserve"> big </w:t>
            </w:r>
            <w:r>
              <w:rPr>
                <w:b/>
                <w:bCs/>
              </w:rPr>
              <w:t>as</w:t>
            </w:r>
            <w:r>
              <w:t xml:space="preserve"> yours.</w:t>
            </w:r>
          </w:p>
        </w:tc>
        <w:tc>
          <w:tcPr>
            <w:tcW w:w="4448" w:type="dxa"/>
          </w:tcPr>
          <w:p w:rsidR="00306E49" w:rsidRDefault="00306E49" w:rsidP="00306E49">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06E49" w:rsidRPr="005E6D0B" w:rsidRDefault="00306E49" w:rsidP="00306E49">
            <w:pPr>
              <w:suppressAutoHyphens/>
              <w:autoSpaceDE w:val="0"/>
              <w:autoSpaceDN w:val="0"/>
              <w:spacing w:line="306" w:lineRule="exact"/>
              <w:jc w:val="left"/>
              <w:rPr>
                <w:rFonts w:cs="ＭＳ 明朝"/>
                <w:u w:val="single"/>
              </w:rPr>
            </w:pPr>
            <w:r w:rsidRPr="003D7C86">
              <w:rPr>
                <w:rFonts w:ascii="ＤＦ特太ゴシック体" w:eastAsia="ＤＦ特太ゴシック体" w:hAnsi="ＭＳ 明朝" w:hint="eastAsia"/>
                <w:szCs w:val="21"/>
              </w:rPr>
              <w:t>・辞書を使って、新出単語の意味等を調べることができる。</w:t>
            </w:r>
          </w:p>
        </w:tc>
      </w:tr>
      <w:tr w:rsidR="00306E49" w:rsidRPr="008D0FD9" w:rsidTr="00050F7C">
        <w:trPr>
          <w:cantSplit/>
          <w:trHeight w:val="597"/>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bottom w:val="single" w:sz="4" w:space="0" w:color="auto"/>
            </w:tcBorders>
          </w:tcPr>
          <w:p w:rsidR="00306E49" w:rsidRPr="002E4EDD" w:rsidRDefault="00306E49" w:rsidP="00306E49">
            <w:pPr>
              <w:suppressAutoHyphens/>
              <w:autoSpaceDE w:val="0"/>
              <w:autoSpaceDN w:val="0"/>
              <w:spacing w:line="276" w:lineRule="atLeast"/>
              <w:jc w:val="left"/>
              <w:rPr>
                <w:rFonts w:ascii="ＭＳ 明朝"/>
              </w:rPr>
            </w:pPr>
            <w:r>
              <w:rPr>
                <w:rFonts w:ascii="ＭＳ 明朝" w:eastAsia="ＭＳ Ｐゴシック" w:cs="ＭＳ Ｐゴシック" w:hint="eastAsia"/>
                <w:b/>
                <w:bCs/>
                <w:sz w:val="20"/>
                <w:szCs w:val="20"/>
              </w:rPr>
              <w:t>英語で数学（</w:t>
            </w:r>
            <w:r>
              <w:rPr>
                <w:rFonts w:ascii="ＭＳ Ｐゴシック" w:hAnsi="ＭＳ Ｐゴシック" w:cs="ＭＳ Ｐゴシック"/>
                <w:b/>
                <w:bCs/>
                <w:sz w:val="20"/>
                <w:szCs w:val="20"/>
              </w:rPr>
              <w:t>Math Quiz</w:t>
            </w:r>
            <w:r>
              <w:rPr>
                <w:rFonts w:ascii="ＭＳ 明朝" w:eastAsia="ＭＳ Ｐゴシック" w:cs="ＭＳ Ｐゴシック" w:hint="eastAsia"/>
                <w:b/>
                <w:bCs/>
                <w:sz w:val="20"/>
                <w:szCs w:val="20"/>
              </w:rPr>
              <w:t>）</w:t>
            </w:r>
          </w:p>
        </w:tc>
        <w:tc>
          <w:tcPr>
            <w:tcW w:w="4678" w:type="dxa"/>
            <w:tcBorders>
              <w:bottom w:val="single" w:sz="4" w:space="0" w:color="auto"/>
            </w:tcBorders>
          </w:tcPr>
          <w:p w:rsidR="00306E49" w:rsidRDefault="00306E49" w:rsidP="00306E49">
            <w:pPr>
              <w:suppressAutoHyphens/>
              <w:autoSpaceDE w:val="0"/>
              <w:autoSpaceDN w:val="0"/>
              <w:spacing w:line="306" w:lineRule="exact"/>
              <w:jc w:val="left"/>
            </w:pPr>
            <w:r>
              <w:rPr>
                <w:rFonts w:cs="ＭＳ 明朝" w:hint="eastAsia"/>
              </w:rPr>
              <w:t>（復習）自学用応用・発展教材</w:t>
            </w:r>
          </w:p>
        </w:tc>
        <w:tc>
          <w:tcPr>
            <w:tcW w:w="4448" w:type="dxa"/>
            <w:tcBorders>
              <w:bottom w:val="single" w:sz="4" w:space="0" w:color="auto"/>
            </w:tcBorders>
          </w:tcPr>
          <w:p w:rsidR="00306E49" w:rsidRPr="007A6457" w:rsidRDefault="00306E49" w:rsidP="00306E49">
            <w:pPr>
              <w:suppressAutoHyphens/>
              <w:autoSpaceDE w:val="0"/>
              <w:autoSpaceDN w:val="0"/>
              <w:spacing w:line="306" w:lineRule="exact"/>
              <w:jc w:val="left"/>
              <w:rPr>
                <w:u w:val="double"/>
              </w:rPr>
            </w:pPr>
            <w:r w:rsidRPr="00E76E97">
              <w:rPr>
                <w:rFonts w:ascii="ＭＳ 明朝" w:hAnsi="ＭＳ 明朝" w:hint="eastAsia"/>
                <w:szCs w:val="21"/>
                <w:u w:val="double"/>
              </w:rPr>
              <w:t>・英文を読んで、大まかな内容について、理解することができる。</w:t>
            </w:r>
          </w:p>
        </w:tc>
      </w:tr>
      <w:tr w:rsidR="00306E49" w:rsidRPr="008D0FD9" w:rsidTr="00050F7C">
        <w:trPr>
          <w:cantSplit/>
          <w:trHeight w:val="432"/>
          <w:jc w:val="center"/>
        </w:trPr>
        <w:tc>
          <w:tcPr>
            <w:tcW w:w="415" w:type="dxa"/>
            <w:vMerge w:val="restart"/>
            <w:tcBorders>
              <w:top w:val="nil"/>
            </w:tcBorders>
            <w:vAlign w:val="center"/>
          </w:tcPr>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r w:rsidRPr="008D0FD9">
              <w:rPr>
                <w:rFonts w:ascii="ＭＳ 明朝" w:hAnsi="ＭＳ 明朝" w:hint="eastAsia"/>
                <w:szCs w:val="21"/>
              </w:rPr>
              <w:t>１</w:t>
            </w: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r w:rsidRPr="008D0FD9">
              <w:rPr>
                <w:rFonts w:ascii="ＭＳ 明朝" w:hAnsi="ＭＳ 明朝" w:hint="eastAsia"/>
                <w:szCs w:val="21"/>
              </w:rPr>
              <w:t>２</w:t>
            </w: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Default="00306E49" w:rsidP="00306E49">
            <w:pPr>
              <w:jc w:val="center"/>
              <w:rPr>
                <w:rFonts w:ascii="ＭＳ 明朝" w:hAnsi="ＭＳ 明朝"/>
                <w:szCs w:val="21"/>
              </w:rPr>
            </w:pPr>
          </w:p>
          <w:p w:rsidR="00306E49" w:rsidRPr="008D0FD9" w:rsidRDefault="00306E49" w:rsidP="00306E49">
            <w:pPr>
              <w:jc w:val="center"/>
              <w:rPr>
                <w:rFonts w:ascii="ＭＳ 明朝" w:hAnsi="ＭＳ 明朝"/>
                <w:szCs w:val="21"/>
              </w:rPr>
            </w:pPr>
          </w:p>
          <w:p w:rsidR="00306E49" w:rsidRPr="008D0FD9" w:rsidRDefault="00306E49" w:rsidP="00306E49">
            <w:pPr>
              <w:jc w:val="center"/>
              <w:rPr>
                <w:rFonts w:ascii="ＭＳ 明朝" w:hAnsi="ＭＳ 明朝"/>
                <w:szCs w:val="21"/>
              </w:rPr>
            </w:pPr>
            <w:r w:rsidRPr="008D0FD9">
              <w:rPr>
                <w:rFonts w:ascii="ＭＳ 明朝" w:hAnsi="ＭＳ 明朝" w:hint="eastAsia"/>
                <w:szCs w:val="21"/>
              </w:rPr>
              <w:t>３</w:t>
            </w:r>
          </w:p>
        </w:tc>
        <w:tc>
          <w:tcPr>
            <w:tcW w:w="3114" w:type="dxa"/>
            <w:tcBorders>
              <w:top w:val="single" w:sz="4" w:space="0" w:color="auto"/>
              <w:bottom w:val="single" w:sz="4" w:space="0" w:color="auto"/>
            </w:tcBorders>
          </w:tcPr>
          <w:p w:rsidR="00306E49" w:rsidRPr="008D0FD9" w:rsidRDefault="00306E49" w:rsidP="00306E49">
            <w:pPr>
              <w:spacing w:line="240" w:lineRule="exact"/>
              <w:rPr>
                <w:rFonts w:ascii="ＭＳ 明朝" w:hAnsi="ＭＳ 明朝" w:cs="ＭＳ 明朝"/>
                <w:szCs w:val="21"/>
              </w:rPr>
            </w:pPr>
            <w:r>
              <w:rPr>
                <w:rFonts w:ascii="ＭＳ 明朝" w:eastAsia="ＭＳ Ｐゴシック" w:cs="ＭＳ Ｐゴシック" w:hint="eastAsia"/>
                <w:b/>
                <w:bCs/>
                <w:szCs w:val="21"/>
              </w:rPr>
              <w:lastRenderedPageBreak/>
              <w:t>買い物③（シャツを買う）</w:t>
            </w:r>
          </w:p>
        </w:tc>
        <w:tc>
          <w:tcPr>
            <w:tcW w:w="4678" w:type="dxa"/>
            <w:tcBorders>
              <w:top w:val="single" w:sz="4" w:space="0" w:color="auto"/>
              <w:bottom w:val="single" w:sz="4" w:space="0" w:color="auto"/>
            </w:tcBorders>
          </w:tcPr>
          <w:p w:rsidR="00306E49" w:rsidRDefault="00306E49" w:rsidP="00306E49">
            <w:pPr>
              <w:suppressAutoHyphens/>
              <w:autoSpaceDE w:val="0"/>
              <w:autoSpaceDN w:val="0"/>
              <w:spacing w:line="276" w:lineRule="atLeast"/>
              <w:jc w:val="left"/>
              <w:rPr>
                <w:rFonts w:ascii="ＭＳ 明朝"/>
              </w:rPr>
            </w:pPr>
            <w:r>
              <w:t>Can I help you? I’m just looking, thank you. OK. Take your time.</w:t>
            </w:r>
          </w:p>
          <w:p w:rsidR="00306E49" w:rsidRPr="008D0FD9" w:rsidRDefault="00306E49" w:rsidP="00306E49">
            <w:pPr>
              <w:spacing w:line="244" w:lineRule="atLeast"/>
              <w:rPr>
                <w:rFonts w:ascii="ＭＳ 明朝" w:hAnsi="ＭＳ 明朝"/>
                <w:szCs w:val="21"/>
              </w:rPr>
            </w:pPr>
            <w:r>
              <w:t xml:space="preserve">I’ll take this. </w:t>
            </w:r>
          </w:p>
        </w:tc>
        <w:tc>
          <w:tcPr>
            <w:tcW w:w="4448" w:type="dxa"/>
            <w:tcBorders>
              <w:top w:val="single" w:sz="4" w:space="0" w:color="auto"/>
              <w:bottom w:val="single" w:sz="4" w:space="0" w:color="auto"/>
            </w:tcBorders>
          </w:tcPr>
          <w:p w:rsidR="00306E49" w:rsidRPr="008D0FD9" w:rsidRDefault="00306E49" w:rsidP="00306E49">
            <w:pPr>
              <w:spacing w:line="244" w:lineRule="atLeast"/>
              <w:rPr>
                <w:rFonts w:ascii="ＭＳ 明朝" w:hAnsi="ＭＳ 明朝"/>
                <w:spacing w:val="2"/>
                <w:szCs w:val="21"/>
              </w:rPr>
            </w:pPr>
            <w:r>
              <w:rPr>
                <w:rFonts w:ascii="ＭＳ 明朝" w:hAnsi="ＭＳ 明朝" w:hint="eastAsia"/>
                <w:szCs w:val="21"/>
                <w:u w:val="single"/>
              </w:rPr>
              <w:t>・買い物の時の表現を理解し、</w:t>
            </w:r>
            <w:r w:rsidRPr="00E76E97">
              <w:rPr>
                <w:rFonts w:ascii="ＭＳ 明朝" w:hAnsi="ＭＳ 明朝" w:hint="eastAsia"/>
                <w:szCs w:val="21"/>
                <w:u w:val="single"/>
              </w:rPr>
              <w:t>問答することができる。</w:t>
            </w:r>
          </w:p>
        </w:tc>
      </w:tr>
      <w:tr w:rsidR="00306E49" w:rsidRPr="008D0FD9" w:rsidTr="00050F7C">
        <w:trPr>
          <w:cantSplit/>
          <w:trHeight w:val="355"/>
          <w:jc w:val="center"/>
        </w:trPr>
        <w:tc>
          <w:tcPr>
            <w:tcW w:w="415" w:type="dxa"/>
            <w:vMerge/>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6" w:space="0" w:color="auto"/>
            </w:tcBorders>
          </w:tcPr>
          <w:p w:rsidR="00306E49" w:rsidRDefault="00306E49" w:rsidP="00306E49">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So Many Countries, So Many Customs.</w:t>
            </w:r>
          </w:p>
          <w:p w:rsidR="00306E49" w:rsidRDefault="00306E49" w:rsidP="00306E49">
            <w:pPr>
              <w:suppressAutoHyphens/>
              <w:autoSpaceDE w:val="0"/>
              <w:autoSpaceDN w:val="0"/>
              <w:spacing w:line="276" w:lineRule="atLeast"/>
              <w:jc w:val="left"/>
              <w:rPr>
                <w:rFonts w:ascii="ＭＳ 明朝"/>
              </w:rPr>
            </w:pPr>
            <w:r>
              <w:rPr>
                <w:rFonts w:cs="ＭＳ 明朝" w:hint="eastAsia"/>
              </w:rPr>
              <w:t>友だちに外国での体験談を話す</w:t>
            </w:r>
          </w:p>
          <w:p w:rsidR="00306E49" w:rsidRDefault="00306E49" w:rsidP="00306E49">
            <w:pPr>
              <w:suppressAutoHyphens/>
              <w:autoSpaceDE w:val="0"/>
              <w:autoSpaceDN w:val="0"/>
              <w:spacing w:line="276" w:lineRule="atLeast"/>
              <w:jc w:val="left"/>
              <w:rPr>
                <w:rFonts w:ascii="ＭＳ 明朝"/>
              </w:rPr>
            </w:pPr>
            <w:r>
              <w:rPr>
                <w:rFonts w:cs="ＭＳ 明朝" w:hint="eastAsia"/>
              </w:rPr>
              <w:t>対話　長い形容詞の比較級</w:t>
            </w:r>
          </w:p>
          <w:p w:rsidR="00306E49" w:rsidRDefault="00306E49" w:rsidP="00306E49">
            <w:pPr>
              <w:suppressAutoHyphens/>
              <w:autoSpaceDE w:val="0"/>
              <w:autoSpaceDN w:val="0"/>
              <w:spacing w:line="276" w:lineRule="atLeast"/>
              <w:jc w:val="left"/>
              <w:rPr>
                <w:rFonts w:ascii="ＭＳ 明朝"/>
              </w:rPr>
            </w:pPr>
            <w:r>
              <w:rPr>
                <w:rFonts w:cs="ＭＳ 明朝" w:hint="eastAsia"/>
              </w:rPr>
              <w:t>対話</w:t>
            </w:r>
            <w:r>
              <w:t xml:space="preserve">  </w:t>
            </w:r>
            <w:r>
              <w:rPr>
                <w:rFonts w:cs="ＭＳ 明朝" w:hint="eastAsia"/>
              </w:rPr>
              <w:t>…より～が好き</w:t>
            </w:r>
          </w:p>
          <w:p w:rsidR="00306E49" w:rsidRDefault="00306E49" w:rsidP="00306E49">
            <w:pPr>
              <w:suppressAutoHyphens/>
              <w:autoSpaceDE w:val="0"/>
              <w:autoSpaceDN w:val="0"/>
              <w:spacing w:line="276" w:lineRule="atLeast"/>
              <w:jc w:val="left"/>
              <w:rPr>
                <w:rFonts w:ascii="ＭＳ 明朝"/>
              </w:rPr>
            </w:pPr>
            <w:r>
              <w:t xml:space="preserve">      </w:t>
            </w:r>
            <w:r>
              <w:rPr>
                <w:rFonts w:cs="ＭＳ 明朝" w:hint="eastAsia"/>
              </w:rPr>
              <w:t>～が一番好き</w:t>
            </w:r>
          </w:p>
          <w:p w:rsidR="00306E49" w:rsidRDefault="00306E49" w:rsidP="00306E49">
            <w:pPr>
              <w:suppressAutoHyphens/>
              <w:autoSpaceDE w:val="0"/>
              <w:autoSpaceDN w:val="0"/>
              <w:spacing w:line="296" w:lineRule="exact"/>
              <w:jc w:val="left"/>
              <w:rPr>
                <w:rFonts w:ascii="ＭＳ 明朝"/>
              </w:rPr>
            </w:pPr>
            <w:r>
              <w:rPr>
                <w:rFonts w:cs="ＭＳ 明朝" w:hint="eastAsia"/>
              </w:rPr>
              <w:t>スピーチ</w:t>
            </w:r>
          </w:p>
        </w:tc>
        <w:tc>
          <w:tcPr>
            <w:tcW w:w="4678" w:type="dxa"/>
            <w:tcBorders>
              <w:top w:val="single" w:sz="4" w:space="0" w:color="auto"/>
              <w:bottom w:val="single" w:sz="6" w:space="0" w:color="auto"/>
            </w:tcBorders>
          </w:tcPr>
          <w:p w:rsidR="00306E49" w:rsidRDefault="00306E49" w:rsidP="00306E49">
            <w:pPr>
              <w:suppressAutoHyphens/>
              <w:autoSpaceDE w:val="0"/>
              <w:autoSpaceDN w:val="0"/>
              <w:spacing w:line="276" w:lineRule="atLeast"/>
              <w:jc w:val="left"/>
            </w:pPr>
            <w:r>
              <w:t>3</w:t>
            </w:r>
            <w:r>
              <w:rPr>
                <w:rFonts w:cs="ＭＳ 明朝" w:hint="eastAsia"/>
              </w:rPr>
              <w:t>音節以上の形容詞の比較表現</w:t>
            </w:r>
            <w:r>
              <w:t xml:space="preserve">more </w:t>
            </w:r>
            <w:r>
              <w:rPr>
                <w:rFonts w:cs="ＭＳ 明朝" w:hint="eastAsia"/>
              </w:rPr>
              <w:t>～</w:t>
            </w:r>
            <w:r>
              <w:t xml:space="preserve"> than ...</w:t>
            </w:r>
            <w:r>
              <w:rPr>
                <w:rFonts w:cs="ＭＳ 明朝" w:hint="eastAsia"/>
              </w:rPr>
              <w:t>，</w:t>
            </w:r>
            <w:r>
              <w:t xml:space="preserve">the most </w:t>
            </w:r>
            <w:r>
              <w:rPr>
                <w:rFonts w:cs="ＭＳ 明朝" w:hint="eastAsia"/>
              </w:rPr>
              <w:t>～／</w:t>
            </w:r>
            <w:r>
              <w:t xml:space="preserve">like </w:t>
            </w:r>
            <w:r>
              <w:rPr>
                <w:rFonts w:cs="ＭＳ 明朝" w:hint="eastAsia"/>
              </w:rPr>
              <w:t>～</w:t>
            </w:r>
            <w:r>
              <w:t xml:space="preserve"> better than ...</w:t>
            </w:r>
            <w:r>
              <w:rPr>
                <w:rFonts w:cs="ＭＳ 明朝" w:hint="eastAsia"/>
              </w:rPr>
              <w:t>，</w:t>
            </w:r>
            <w:r>
              <w:t xml:space="preserve">like </w:t>
            </w:r>
            <w:r>
              <w:rPr>
                <w:rFonts w:cs="ＭＳ 明朝" w:hint="eastAsia"/>
              </w:rPr>
              <w:t>～</w:t>
            </w:r>
            <w:r>
              <w:t xml:space="preserve"> the best</w:t>
            </w:r>
          </w:p>
          <w:p w:rsidR="00306E49" w:rsidRDefault="00306E49" w:rsidP="00306E49">
            <w:pPr>
              <w:suppressAutoHyphens/>
              <w:autoSpaceDE w:val="0"/>
              <w:autoSpaceDN w:val="0"/>
              <w:spacing w:line="276" w:lineRule="atLeast"/>
              <w:jc w:val="left"/>
              <w:rPr>
                <w:rFonts w:ascii="ＭＳ 明朝"/>
              </w:rPr>
            </w:pPr>
            <w:r>
              <w:rPr>
                <w:rFonts w:cs="ＭＳ 明朝" w:hint="eastAsia"/>
              </w:rPr>
              <w:t>①</w:t>
            </w:r>
            <w:r>
              <w:t xml:space="preserve">It was </w:t>
            </w:r>
            <w:r>
              <w:rPr>
                <w:b/>
                <w:bCs/>
              </w:rPr>
              <w:t>more difficult than</w:t>
            </w:r>
            <w:r>
              <w:t xml:space="preserve"> Questions 1 and 2. I think it was </w:t>
            </w:r>
            <w:r>
              <w:rPr>
                <w:b/>
                <w:bCs/>
              </w:rPr>
              <w:t>the most difficult</w:t>
            </w:r>
            <w:r>
              <w:t xml:space="preserve"> of all the questions.</w:t>
            </w:r>
          </w:p>
          <w:p w:rsidR="00306E49" w:rsidRDefault="00306E49" w:rsidP="00306E49">
            <w:pPr>
              <w:suppressAutoHyphens/>
              <w:autoSpaceDE w:val="0"/>
              <w:autoSpaceDN w:val="0"/>
              <w:spacing w:line="276" w:lineRule="atLeast"/>
              <w:jc w:val="left"/>
              <w:rPr>
                <w:rFonts w:ascii="ＭＳ 明朝"/>
              </w:rPr>
            </w:pPr>
            <w:r>
              <w:rPr>
                <w:rFonts w:cs="ＭＳ 明朝" w:hint="eastAsia"/>
              </w:rPr>
              <w:t>②</w:t>
            </w:r>
            <w:r>
              <w:t xml:space="preserve">I like spring </w:t>
            </w:r>
            <w:r>
              <w:rPr>
                <w:b/>
                <w:bCs/>
              </w:rPr>
              <w:t>better than</w:t>
            </w:r>
            <w:r>
              <w:t xml:space="preserve"> summer.</w:t>
            </w:r>
          </w:p>
          <w:p w:rsidR="00306E49" w:rsidRDefault="00306E49" w:rsidP="00306E49">
            <w:pPr>
              <w:suppressAutoHyphens/>
              <w:autoSpaceDE w:val="0"/>
              <w:autoSpaceDN w:val="0"/>
              <w:spacing w:line="296" w:lineRule="exact"/>
              <w:jc w:val="left"/>
              <w:rPr>
                <w:rFonts w:ascii="ＭＳ 明朝"/>
              </w:rPr>
            </w:pPr>
            <w:r>
              <w:t xml:space="preserve">I like spring </w:t>
            </w:r>
            <w:r>
              <w:rPr>
                <w:b/>
                <w:bCs/>
              </w:rPr>
              <w:t>the best</w:t>
            </w:r>
            <w:r>
              <w:t>.</w:t>
            </w:r>
          </w:p>
        </w:tc>
        <w:tc>
          <w:tcPr>
            <w:tcW w:w="4448" w:type="dxa"/>
            <w:tcBorders>
              <w:top w:val="single" w:sz="4" w:space="0" w:color="auto"/>
              <w:bottom w:val="single" w:sz="6" w:space="0" w:color="auto"/>
            </w:tcBorders>
          </w:tcPr>
          <w:p w:rsidR="00306E49" w:rsidRPr="00201A86" w:rsidRDefault="00306E49" w:rsidP="00306E49">
            <w:pPr>
              <w:rPr>
                <w:rFonts w:ascii="ＭＳ 明朝" w:hAnsi="ＭＳ 明朝" w:cs="ＭＳ 明朝"/>
                <w:szCs w:val="21"/>
                <w:u w:val="wave"/>
              </w:rPr>
            </w:pPr>
            <w:r>
              <w:rPr>
                <w:rFonts w:ascii="ＭＳ 明朝" w:hAnsi="ＭＳ 明朝" w:cs="ＭＳ 明朝" w:hint="eastAsia"/>
                <w:szCs w:val="21"/>
                <w:u w:val="wave"/>
              </w:rPr>
              <w:t>・</w:t>
            </w:r>
            <w:r w:rsidRPr="00201A86">
              <w:rPr>
                <w:rFonts w:ascii="ＭＳ 明朝" w:hAnsi="ＭＳ 明朝" w:cs="ＭＳ 明朝" w:hint="eastAsia"/>
                <w:szCs w:val="21"/>
                <w:u w:val="wave"/>
              </w:rPr>
              <w:t>誤解なく英語</w:t>
            </w:r>
            <w:r>
              <w:rPr>
                <w:rFonts w:ascii="ＭＳ 明朝" w:hAnsi="ＭＳ 明朝" w:cs="ＭＳ 明朝" w:hint="eastAsia"/>
                <w:szCs w:val="21"/>
                <w:u w:val="wave"/>
              </w:rPr>
              <w:t>で会話を進めるには文化的背景にも留意することを理解する</w:t>
            </w:r>
            <w:r w:rsidRPr="00201A86">
              <w:rPr>
                <w:rFonts w:ascii="ＭＳ 明朝" w:hAnsi="ＭＳ 明朝" w:cs="ＭＳ 明朝" w:hint="eastAsia"/>
                <w:szCs w:val="21"/>
                <w:u w:val="wave"/>
              </w:rPr>
              <w:t>。</w:t>
            </w:r>
          </w:p>
          <w:p w:rsidR="00306E49" w:rsidRDefault="00306E49" w:rsidP="00306E49">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06E49" w:rsidRPr="008D0FD9" w:rsidRDefault="00306E49" w:rsidP="00306E49">
            <w:pPr>
              <w:spacing w:line="244" w:lineRule="atLeast"/>
              <w:rPr>
                <w:rFonts w:ascii="ＭＳ 明朝" w:hAnsi="ＭＳ 明朝"/>
                <w:szCs w:val="21"/>
              </w:rPr>
            </w:pPr>
            <w:r w:rsidRPr="003D7C86">
              <w:rPr>
                <w:rFonts w:ascii="ＤＦ特太ゴシック体" w:eastAsia="ＤＦ特太ゴシック体" w:hAnsi="ＭＳ 明朝" w:hint="eastAsia"/>
                <w:szCs w:val="21"/>
              </w:rPr>
              <w:t>・辞書を使って、新出単語の意味等を調べることができる。</w:t>
            </w:r>
          </w:p>
        </w:tc>
      </w:tr>
      <w:tr w:rsidR="00306E49" w:rsidRPr="008D0FD9" w:rsidTr="00050F7C">
        <w:trPr>
          <w:cantSplit/>
          <w:trHeight w:val="823"/>
          <w:jc w:val="center"/>
        </w:trPr>
        <w:tc>
          <w:tcPr>
            <w:tcW w:w="415" w:type="dxa"/>
            <w:vMerge/>
          </w:tcPr>
          <w:p w:rsidR="00306E49" w:rsidRPr="008D0FD9" w:rsidRDefault="00306E49" w:rsidP="00306E49">
            <w:pPr>
              <w:jc w:val="center"/>
              <w:rPr>
                <w:rFonts w:ascii="ＭＳ 明朝" w:hAnsi="ＭＳ 明朝"/>
                <w:szCs w:val="21"/>
              </w:rPr>
            </w:pPr>
          </w:p>
        </w:tc>
        <w:tc>
          <w:tcPr>
            <w:tcW w:w="3114" w:type="dxa"/>
            <w:tcBorders>
              <w:bottom w:val="single" w:sz="4" w:space="0" w:color="auto"/>
            </w:tcBorders>
          </w:tcPr>
          <w:p w:rsidR="00306E49" w:rsidRDefault="00306E49" w:rsidP="00306E49">
            <w:pPr>
              <w:suppressAutoHyphens/>
              <w:autoSpaceDE w:val="0"/>
              <w:autoSpaceDN w:val="0"/>
              <w:spacing w:line="276" w:lineRule="atLeast"/>
              <w:jc w:val="left"/>
              <w:rPr>
                <w:rFonts w:ascii="ＭＳ 明朝"/>
              </w:rPr>
            </w:pPr>
            <w:r>
              <w:rPr>
                <w:rFonts w:ascii="ＭＳ 明朝" w:eastAsia="ＭＳ Ｐゴシック" w:cs="ＭＳ Ｐゴシック" w:hint="eastAsia"/>
                <w:b/>
                <w:bCs/>
                <w:szCs w:val="21"/>
              </w:rPr>
              <w:t>自分の考えをまとめる</w:t>
            </w:r>
          </w:p>
        </w:tc>
        <w:tc>
          <w:tcPr>
            <w:tcW w:w="4678" w:type="dxa"/>
            <w:tcBorders>
              <w:bottom w:val="single" w:sz="4" w:space="0" w:color="auto"/>
            </w:tcBorders>
          </w:tcPr>
          <w:p w:rsidR="00306E49" w:rsidRDefault="00306E49" w:rsidP="00306E49">
            <w:pPr>
              <w:suppressAutoHyphens/>
              <w:autoSpaceDE w:val="0"/>
              <w:autoSpaceDN w:val="0"/>
              <w:spacing w:line="276" w:lineRule="atLeast"/>
              <w:jc w:val="left"/>
              <w:rPr>
                <w:rFonts w:ascii="ＭＳ 明朝"/>
              </w:rPr>
            </w:pPr>
            <w:r>
              <w:t>Which do you like better, winter vacation or summer vacation? Why?</w:t>
            </w:r>
          </w:p>
        </w:tc>
        <w:tc>
          <w:tcPr>
            <w:tcW w:w="4448" w:type="dxa"/>
            <w:tcBorders>
              <w:bottom w:val="single" w:sz="4" w:space="0" w:color="auto"/>
            </w:tcBorders>
          </w:tcPr>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・自分の考えを書いて、発表することができる。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・友達の考えを理解することができる。</w:t>
            </w:r>
          </w:p>
          <w:p w:rsidR="00306E49" w:rsidRPr="008D0FD9" w:rsidRDefault="00306E49" w:rsidP="00306E49">
            <w:pPr>
              <w:spacing w:line="244" w:lineRule="atLeast"/>
              <w:rPr>
                <w:rFonts w:ascii="ＭＳ 明朝" w:hAnsi="ＭＳ 明朝"/>
                <w:szCs w:val="21"/>
              </w:rPr>
            </w:pPr>
            <w:r>
              <w:rPr>
                <w:rFonts w:ascii="ＭＳ 明朝" w:hAnsi="ＭＳ 明朝" w:hint="eastAsia"/>
                <w:szCs w:val="21"/>
                <w:u w:val="double"/>
              </w:rPr>
              <w:t>・お互いの考え</w:t>
            </w:r>
            <w:r w:rsidRPr="00E76E97">
              <w:rPr>
                <w:rFonts w:ascii="ＭＳ 明朝" w:hAnsi="ＭＳ 明朝" w:hint="eastAsia"/>
                <w:szCs w:val="21"/>
                <w:u w:val="double"/>
              </w:rPr>
              <w:t>について、意見を交わすことができる。</w:t>
            </w:r>
          </w:p>
        </w:tc>
      </w:tr>
      <w:tr w:rsidR="00306E49" w:rsidRPr="008D0FD9" w:rsidTr="00050F7C">
        <w:trPr>
          <w:cantSplit/>
          <w:trHeight w:val="1272"/>
          <w:jc w:val="center"/>
        </w:trPr>
        <w:tc>
          <w:tcPr>
            <w:tcW w:w="415" w:type="dxa"/>
            <w:vMerge/>
          </w:tcPr>
          <w:p w:rsidR="00306E49" w:rsidRPr="008D0FD9" w:rsidRDefault="00306E49" w:rsidP="00306E49">
            <w:pPr>
              <w:jc w:val="center"/>
              <w:rPr>
                <w:rFonts w:ascii="ＭＳ 明朝" w:hAnsi="ＭＳ 明朝"/>
                <w:szCs w:val="21"/>
              </w:rPr>
            </w:pPr>
          </w:p>
        </w:tc>
        <w:tc>
          <w:tcPr>
            <w:tcW w:w="3114" w:type="dxa"/>
            <w:tcBorders>
              <w:top w:val="single" w:sz="4" w:space="0" w:color="auto"/>
            </w:tcBorders>
          </w:tcPr>
          <w:p w:rsidR="00306E49" w:rsidRDefault="00306E49" w:rsidP="00306E49">
            <w:pPr>
              <w:suppressAutoHyphens/>
              <w:autoSpaceDE w:val="0"/>
              <w:autoSpaceDN w:val="0"/>
              <w:spacing w:line="306" w:lineRule="exact"/>
              <w:jc w:val="left"/>
              <w:rPr>
                <w:rFonts w:ascii="ＭＳ 明朝"/>
              </w:rPr>
            </w:pPr>
            <w:r>
              <w:rPr>
                <w:rFonts w:ascii="ＭＳ Ｐゴシック" w:hAnsi="ＭＳ Ｐゴシック" w:cs="ＭＳ Ｐゴシック"/>
                <w:b/>
                <w:bCs/>
                <w:i/>
                <w:iCs/>
                <w:szCs w:val="21"/>
                <w:u w:val="single" w:color="000000"/>
              </w:rPr>
              <w:t>Yui</w:t>
            </w:r>
            <w:r>
              <w:rPr>
                <w:rFonts w:ascii="ＭＳ 明朝" w:eastAsia="ＭＳ Ｐゴシック" w:cs="ＭＳ Ｐゴシック" w:hint="eastAsia"/>
                <w:b/>
                <w:bCs/>
                <w:i/>
                <w:iCs/>
                <w:szCs w:val="21"/>
                <w:u w:val="single" w:color="000000"/>
              </w:rPr>
              <w:t>―</w:t>
            </w:r>
            <w:r>
              <w:rPr>
                <w:rFonts w:ascii="ＭＳ Ｐゴシック" w:hAnsi="ＭＳ Ｐゴシック" w:cs="ＭＳ Ｐゴシック"/>
                <w:b/>
                <w:bCs/>
                <w:szCs w:val="21"/>
                <w:u w:val="single" w:color="000000"/>
              </w:rPr>
              <w:t>To Share Is to Live</w:t>
            </w:r>
          </w:p>
          <w:p w:rsidR="00306E49" w:rsidRDefault="00306E49" w:rsidP="00306E49">
            <w:pPr>
              <w:suppressAutoHyphens/>
              <w:autoSpaceDE w:val="0"/>
              <w:autoSpaceDN w:val="0"/>
              <w:spacing w:line="276" w:lineRule="atLeast"/>
              <w:jc w:val="left"/>
              <w:rPr>
                <w:rFonts w:ascii="ＭＳ 明朝"/>
              </w:rPr>
            </w:pPr>
            <w:r>
              <w:rPr>
                <w:rFonts w:cs="ＭＳ 明朝" w:hint="eastAsia"/>
              </w:rPr>
              <w:t>白川郷についての発表</w:t>
            </w:r>
          </w:p>
          <w:p w:rsidR="00306E49" w:rsidRDefault="00306E49" w:rsidP="00306E49">
            <w:pPr>
              <w:suppressAutoHyphens/>
              <w:autoSpaceDE w:val="0"/>
              <w:autoSpaceDN w:val="0"/>
              <w:spacing w:line="276" w:lineRule="atLeast"/>
              <w:jc w:val="left"/>
              <w:rPr>
                <w:rFonts w:ascii="ＭＳ 明朝"/>
              </w:rPr>
            </w:pPr>
            <w:r>
              <w:rPr>
                <w:rFonts w:cs="ＭＳ 明朝" w:hint="eastAsia"/>
              </w:rPr>
              <w:t>レポート発表　～される</w:t>
            </w:r>
          </w:p>
          <w:p w:rsidR="00306E49" w:rsidRDefault="00306E49" w:rsidP="00306E49">
            <w:pPr>
              <w:suppressAutoHyphens/>
              <w:autoSpaceDE w:val="0"/>
              <w:autoSpaceDN w:val="0"/>
              <w:spacing w:line="276" w:lineRule="atLeast"/>
              <w:jc w:val="left"/>
              <w:rPr>
                <w:rFonts w:ascii="ＭＳ 明朝"/>
              </w:rPr>
            </w:pPr>
            <w:r>
              <w:rPr>
                <w:rFonts w:cs="ＭＳ 明朝" w:hint="eastAsia"/>
              </w:rPr>
              <w:t>レポート発表　…に～される</w:t>
            </w:r>
          </w:p>
          <w:p w:rsidR="00306E49" w:rsidRDefault="00306E49" w:rsidP="00306E49">
            <w:pPr>
              <w:suppressAutoHyphens/>
              <w:autoSpaceDE w:val="0"/>
              <w:autoSpaceDN w:val="0"/>
              <w:spacing w:line="276" w:lineRule="atLeast"/>
              <w:jc w:val="left"/>
              <w:rPr>
                <w:rFonts w:ascii="ＭＳ 明朝"/>
              </w:rPr>
            </w:pPr>
            <w:r>
              <w:rPr>
                <w:rFonts w:cs="ＭＳ 明朝" w:hint="eastAsia"/>
              </w:rPr>
              <w:t>紹介文</w:t>
            </w:r>
            <w:r>
              <w:t xml:space="preserve">  </w:t>
            </w:r>
            <w:r>
              <w:rPr>
                <w:rFonts w:cs="ＭＳ 明朝" w:hint="eastAsia"/>
              </w:rPr>
              <w:t>①②を元に，自分の住んでいるところや印象的な景色を紹介する文章を書く</w:t>
            </w:r>
          </w:p>
        </w:tc>
        <w:tc>
          <w:tcPr>
            <w:tcW w:w="4678" w:type="dxa"/>
            <w:tcBorders>
              <w:top w:val="single" w:sz="4" w:space="0" w:color="auto"/>
            </w:tcBorders>
          </w:tcPr>
          <w:p w:rsidR="00306E49" w:rsidRDefault="00306E49" w:rsidP="00306E49">
            <w:pPr>
              <w:suppressAutoHyphens/>
              <w:autoSpaceDE w:val="0"/>
              <w:autoSpaceDN w:val="0"/>
              <w:spacing w:line="276" w:lineRule="atLeast"/>
              <w:jc w:val="left"/>
              <w:rPr>
                <w:rFonts w:cs="ＭＳ 明朝"/>
              </w:rPr>
            </w:pPr>
            <w:r>
              <w:rPr>
                <w:rFonts w:cs="ＭＳ 明朝" w:hint="eastAsia"/>
              </w:rPr>
              <w:t xml:space="preserve">受動態　</w:t>
            </w:r>
            <w:r>
              <w:t xml:space="preserve">be + </w:t>
            </w:r>
            <w:r>
              <w:rPr>
                <w:rFonts w:cs="ＭＳ 明朝" w:hint="eastAsia"/>
              </w:rPr>
              <w:t>過去分詞</w:t>
            </w:r>
            <w:r>
              <w:t xml:space="preserve"> + </w:t>
            </w:r>
            <w:r>
              <w:rPr>
                <w:rFonts w:ascii="ＭＳ 明朝" w:hAnsi="ＭＳ 明朝" w:cs="ＭＳ 明朝"/>
              </w:rPr>
              <w:t>(</w:t>
            </w:r>
            <w:r>
              <w:t>by</w:t>
            </w:r>
            <w:r>
              <w:rPr>
                <w:rFonts w:ascii="ＭＳ 明朝" w:hAnsi="ＭＳ 明朝" w:cs="ＭＳ 明朝"/>
              </w:rPr>
              <w:t>)</w:t>
            </w:r>
            <w:r>
              <w:t xml:space="preserve"> </w:t>
            </w:r>
            <w:r>
              <w:rPr>
                <w:rFonts w:cs="ＭＳ 明朝" w:hint="eastAsia"/>
              </w:rPr>
              <w:t>～</w:t>
            </w:r>
          </w:p>
          <w:p w:rsidR="00306E49" w:rsidRDefault="00306E49" w:rsidP="00306E49">
            <w:pPr>
              <w:suppressAutoHyphens/>
              <w:autoSpaceDE w:val="0"/>
              <w:autoSpaceDN w:val="0"/>
              <w:spacing w:line="276" w:lineRule="atLeast"/>
              <w:jc w:val="left"/>
              <w:rPr>
                <w:rFonts w:ascii="ＭＳ 明朝"/>
              </w:rPr>
            </w:pPr>
            <w:r>
              <w:rPr>
                <w:rFonts w:cs="ＭＳ 明朝" w:hint="eastAsia"/>
              </w:rPr>
              <w:t>①</w:t>
            </w:r>
            <w:r>
              <w:t xml:space="preserve">It </w:t>
            </w:r>
            <w:r>
              <w:rPr>
                <w:b/>
                <w:bCs/>
              </w:rPr>
              <w:t>is made</w:t>
            </w:r>
            <w:r>
              <w:t xml:space="preserve"> in Germany.</w:t>
            </w:r>
          </w:p>
          <w:p w:rsidR="00306E49" w:rsidRDefault="00306E49" w:rsidP="00306E49">
            <w:pPr>
              <w:suppressAutoHyphens/>
              <w:autoSpaceDE w:val="0"/>
              <w:autoSpaceDN w:val="0"/>
              <w:spacing w:line="276" w:lineRule="atLeast"/>
              <w:jc w:val="left"/>
              <w:rPr>
                <w:rFonts w:ascii="ＭＳ 明朝"/>
              </w:rPr>
            </w:pPr>
            <w:r>
              <w:rPr>
                <w:rFonts w:cs="ＭＳ 明朝" w:hint="eastAsia"/>
              </w:rPr>
              <w:t>②</w:t>
            </w:r>
            <w:r>
              <w:t xml:space="preserve">It </w:t>
            </w:r>
            <w:r>
              <w:rPr>
                <w:b/>
                <w:bCs/>
              </w:rPr>
              <w:t xml:space="preserve">was written by </w:t>
            </w:r>
            <w:r>
              <w:t>my grandfather a long time ago.</w:t>
            </w:r>
          </w:p>
          <w:p w:rsidR="00306E49" w:rsidRDefault="00306E49" w:rsidP="00306E49">
            <w:pPr>
              <w:suppressAutoHyphens/>
              <w:autoSpaceDE w:val="0"/>
              <w:autoSpaceDN w:val="0"/>
              <w:spacing w:line="276" w:lineRule="atLeast"/>
              <w:jc w:val="left"/>
              <w:rPr>
                <w:rFonts w:ascii="ＭＳ 明朝"/>
              </w:rPr>
            </w:pPr>
            <w:r>
              <w:rPr>
                <w:rFonts w:cs="ＭＳ 明朝" w:hint="eastAsia"/>
              </w:rPr>
              <w:t>③</w:t>
            </w:r>
            <w:r>
              <w:t>opening</w:t>
            </w:r>
            <w:r>
              <w:rPr>
                <w:rFonts w:cs="ＭＳ 明朝" w:hint="eastAsia"/>
              </w:rPr>
              <w:t>紹介したい場所や景色</w:t>
            </w:r>
          </w:p>
          <w:p w:rsidR="00306E49" w:rsidRDefault="00306E49" w:rsidP="00306E49">
            <w:pPr>
              <w:suppressAutoHyphens/>
              <w:autoSpaceDE w:val="0"/>
              <w:autoSpaceDN w:val="0"/>
              <w:spacing w:line="276" w:lineRule="atLeast"/>
              <w:jc w:val="center"/>
              <w:rPr>
                <w:rFonts w:ascii="ＭＳ 明朝"/>
              </w:rPr>
            </w:pPr>
            <w:r>
              <w:rPr>
                <w:rFonts w:cs="ＭＳ 明朝" w:hint="eastAsia"/>
              </w:rPr>
              <w:t>↓</w:t>
            </w:r>
          </w:p>
          <w:p w:rsidR="00306E49" w:rsidRDefault="00306E49" w:rsidP="00306E49">
            <w:pPr>
              <w:suppressAutoHyphens/>
              <w:autoSpaceDE w:val="0"/>
              <w:autoSpaceDN w:val="0"/>
              <w:spacing w:line="276" w:lineRule="atLeast"/>
              <w:jc w:val="left"/>
              <w:rPr>
                <w:rFonts w:ascii="ＭＳ 明朝"/>
              </w:rPr>
            </w:pPr>
            <w:r>
              <w:t xml:space="preserve">   body</w:t>
            </w:r>
            <w:r>
              <w:rPr>
                <w:rFonts w:cs="ＭＳ 明朝" w:hint="eastAsia"/>
              </w:rPr>
              <w:t>選んだ理由と詳しい内容</w:t>
            </w:r>
          </w:p>
          <w:p w:rsidR="00306E49" w:rsidRDefault="00306E49" w:rsidP="00306E49">
            <w:pPr>
              <w:suppressAutoHyphens/>
              <w:autoSpaceDE w:val="0"/>
              <w:autoSpaceDN w:val="0"/>
              <w:spacing w:line="276" w:lineRule="atLeast"/>
              <w:jc w:val="center"/>
              <w:rPr>
                <w:rFonts w:ascii="ＭＳ 明朝"/>
              </w:rPr>
            </w:pPr>
            <w:r>
              <w:rPr>
                <w:rFonts w:cs="ＭＳ 明朝" w:hint="eastAsia"/>
              </w:rPr>
              <w:t>↓</w:t>
            </w:r>
          </w:p>
          <w:p w:rsidR="00306E49" w:rsidRDefault="00306E49" w:rsidP="00306E49">
            <w:pPr>
              <w:suppressAutoHyphens/>
              <w:autoSpaceDE w:val="0"/>
              <w:autoSpaceDN w:val="0"/>
              <w:spacing w:line="276" w:lineRule="atLeast"/>
              <w:jc w:val="left"/>
            </w:pPr>
            <w:r>
              <w:t xml:space="preserve">   ending</w:t>
            </w:r>
            <w:r>
              <w:rPr>
                <w:rFonts w:cs="ＭＳ 明朝" w:hint="eastAsia"/>
              </w:rPr>
              <w:t>伝えたいこと</w:t>
            </w:r>
          </w:p>
        </w:tc>
        <w:tc>
          <w:tcPr>
            <w:tcW w:w="4448" w:type="dxa"/>
            <w:tcBorders>
              <w:top w:val="single" w:sz="4" w:space="0" w:color="auto"/>
            </w:tcBorders>
          </w:tcPr>
          <w:p w:rsidR="00306E49" w:rsidRPr="00E76E97" w:rsidRDefault="00306E49" w:rsidP="00306E49">
            <w:pPr>
              <w:spacing w:line="244" w:lineRule="atLeast"/>
              <w:rPr>
                <w:rFonts w:ascii="ＭＳ 明朝" w:hAnsi="ＭＳ 明朝"/>
                <w:szCs w:val="21"/>
                <w:u w:val="wave"/>
              </w:rPr>
            </w:pPr>
            <w:r>
              <w:rPr>
                <w:rFonts w:ascii="ＭＳ 明朝" w:hAnsi="ＭＳ 明朝" w:hint="eastAsia"/>
                <w:szCs w:val="21"/>
                <w:u w:val="wave"/>
              </w:rPr>
              <w:t>・スピーチの構成を理解、スピーチを書き、発表する</w:t>
            </w:r>
            <w:r w:rsidRPr="00E76E97">
              <w:rPr>
                <w:rFonts w:ascii="ＭＳ 明朝" w:hAnsi="ＭＳ 明朝" w:hint="eastAsia"/>
                <w:szCs w:val="21"/>
                <w:u w:val="wave"/>
              </w:rPr>
              <w:t>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・自分のスピーチを書いて、発表することができる。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・友達のスピーチを理解することができる。</w:t>
            </w:r>
          </w:p>
          <w:p w:rsidR="00306E49" w:rsidRDefault="00306E49" w:rsidP="00306E49">
            <w:pPr>
              <w:spacing w:line="244" w:lineRule="atLeast"/>
              <w:rPr>
                <w:rFonts w:ascii="ＭＳ 明朝" w:hAnsi="ＭＳ 明朝" w:cs="ＭＳ 明朝"/>
                <w:szCs w:val="21"/>
                <w:u w:val="single"/>
              </w:rPr>
            </w:pPr>
            <w:r w:rsidRPr="00E76E97">
              <w:rPr>
                <w:rFonts w:ascii="ＭＳ 明朝" w:hAnsi="ＭＳ 明朝" w:cs="ＭＳ 明朝" w:hint="eastAsia"/>
                <w:szCs w:val="21"/>
                <w:u w:val="single"/>
              </w:rPr>
              <w:t>・本課の言語材料を理解し、運用できる。</w:t>
            </w:r>
          </w:p>
          <w:p w:rsidR="00306E49" w:rsidRPr="00315BC7" w:rsidRDefault="00306E49" w:rsidP="00306E49">
            <w:pPr>
              <w:spacing w:line="244" w:lineRule="atLeast"/>
              <w:rPr>
                <w:rFonts w:ascii="ＭＳ 明朝" w:hAnsi="ＭＳ 明朝"/>
                <w:szCs w:val="21"/>
                <w:u w:val="single"/>
              </w:rPr>
            </w:pPr>
          </w:p>
        </w:tc>
      </w:tr>
      <w:tr w:rsidR="00306E49" w:rsidRPr="008D0FD9" w:rsidTr="00050F7C">
        <w:trPr>
          <w:cantSplit/>
          <w:trHeight w:val="607"/>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Pr>
          <w:p w:rsidR="00306E49" w:rsidRDefault="00306E49" w:rsidP="00306E49">
            <w:pPr>
              <w:suppressAutoHyphens/>
              <w:autoSpaceDE w:val="0"/>
              <w:autoSpaceDN w:val="0"/>
              <w:spacing w:line="276" w:lineRule="atLeast"/>
              <w:jc w:val="left"/>
              <w:rPr>
                <w:rFonts w:ascii="ＭＳ 明朝"/>
              </w:rPr>
            </w:pPr>
            <w:r>
              <w:t xml:space="preserve"> </w:t>
            </w:r>
            <w:r>
              <w:rPr>
                <w:rFonts w:ascii="ＭＳ 明朝" w:eastAsia="ＭＳ Ｐゴシック" w:cs="ＭＳ Ｐゴシック" w:hint="eastAsia"/>
                <w:b/>
                <w:bCs/>
                <w:szCs w:val="21"/>
              </w:rPr>
              <w:t>旅行ガイドの説明</w:t>
            </w:r>
          </w:p>
        </w:tc>
        <w:tc>
          <w:tcPr>
            <w:tcW w:w="4678" w:type="dxa"/>
          </w:tcPr>
          <w:p w:rsidR="00306E49" w:rsidRDefault="00306E49" w:rsidP="00306E49">
            <w:pPr>
              <w:suppressAutoHyphens/>
              <w:autoSpaceDE w:val="0"/>
              <w:autoSpaceDN w:val="0"/>
              <w:spacing w:line="276" w:lineRule="atLeast"/>
              <w:jc w:val="left"/>
              <w:rPr>
                <w:rFonts w:ascii="ＭＳ 明朝"/>
              </w:rPr>
            </w:pPr>
            <w:r>
              <w:rPr>
                <w:rFonts w:cs="ＭＳ 明朝" w:hint="eastAsia"/>
              </w:rPr>
              <w:t>数字の読み方（金額，電話番号）</w:t>
            </w:r>
          </w:p>
        </w:tc>
        <w:tc>
          <w:tcPr>
            <w:tcW w:w="4448" w:type="dxa"/>
          </w:tcPr>
          <w:p w:rsidR="00306E49" w:rsidRPr="008D0FD9" w:rsidRDefault="00306E49" w:rsidP="00306E49">
            <w:pPr>
              <w:rPr>
                <w:rFonts w:ascii="ＭＳ 明朝" w:hAnsi="ＭＳ 明朝"/>
                <w:szCs w:val="21"/>
              </w:rPr>
            </w:pPr>
            <w:r w:rsidRPr="00D73E65">
              <w:rPr>
                <w:rFonts w:ascii="ＭＳ 明朝" w:hAnsi="ＭＳ 明朝" w:cs="ＭＳ 明朝" w:hint="eastAsia"/>
                <w:szCs w:val="21"/>
                <w:u w:val="single"/>
              </w:rPr>
              <w:t>・数字の聞き取りに注意して、内容を理解すrことができる。</w:t>
            </w:r>
          </w:p>
        </w:tc>
      </w:tr>
      <w:tr w:rsidR="00306E49" w:rsidRPr="008D0FD9" w:rsidTr="00050F7C">
        <w:trPr>
          <w:cantSplit/>
          <w:trHeight w:val="1833"/>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bottom w:val="single" w:sz="4" w:space="0" w:color="auto"/>
            </w:tcBorders>
          </w:tcPr>
          <w:p w:rsidR="00306E49" w:rsidRDefault="00306E49" w:rsidP="00306E49">
            <w:pPr>
              <w:suppressAutoHyphens/>
              <w:autoSpaceDE w:val="0"/>
              <w:autoSpaceDN w:val="0"/>
              <w:spacing w:line="306" w:lineRule="exact"/>
              <w:jc w:val="left"/>
              <w:rPr>
                <w:rFonts w:ascii="ＭＳ 明朝"/>
              </w:rPr>
            </w:pPr>
            <w:r>
              <w:t xml:space="preserve">6 </w:t>
            </w:r>
            <w:r>
              <w:rPr>
                <w:rFonts w:ascii="ＭＳ 明朝" w:eastAsia="ＭＳ Ｐゴシック" w:cs="ＭＳ Ｐゴシック" w:hint="eastAsia"/>
                <w:b/>
                <w:bCs/>
                <w:szCs w:val="21"/>
                <w:u w:val="single" w:color="000000"/>
              </w:rPr>
              <w:t>賛成意見や反対意見を言おう</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賛成意見と反対意見の組み立て方</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賛成意見と反対意見を読む</w:t>
            </w:r>
          </w:p>
          <w:p w:rsidR="00306E49" w:rsidRPr="004B39D9" w:rsidRDefault="00306E49" w:rsidP="00306E49">
            <w:pPr>
              <w:suppressAutoHyphens/>
              <w:autoSpaceDE w:val="0"/>
              <w:autoSpaceDN w:val="0"/>
              <w:spacing w:line="276" w:lineRule="atLeast"/>
              <w:jc w:val="left"/>
              <w:rPr>
                <w:rFonts w:ascii="ＭＳ 明朝" w:eastAsia="ＭＳ Ｐゴシック" w:cs="ＭＳ Ｐゴシック"/>
                <w:b/>
                <w:bCs/>
                <w:szCs w:val="21"/>
              </w:rPr>
            </w:pPr>
            <w:r w:rsidRPr="00CE6805">
              <w:rPr>
                <w:rFonts w:ascii="ＭＳ Ｐ明朝" w:eastAsia="ＭＳ Ｐ明朝" w:hAnsi="ＭＳ Ｐ明朝" w:cs="ＭＳ Ｐ明朝" w:hint="eastAsia"/>
              </w:rPr>
              <w:t>賛成意見と反対意見を書いて発表</w:t>
            </w:r>
          </w:p>
        </w:tc>
        <w:tc>
          <w:tcPr>
            <w:tcW w:w="4678" w:type="dxa"/>
            <w:tcBorders>
              <w:bottom w:val="single" w:sz="4" w:space="0" w:color="auto"/>
            </w:tcBorders>
          </w:tcPr>
          <w:p w:rsidR="00306E49" w:rsidRDefault="00306E49" w:rsidP="00306E49">
            <w:pPr>
              <w:suppressAutoHyphens/>
              <w:autoSpaceDE w:val="0"/>
              <w:autoSpaceDN w:val="0"/>
              <w:spacing w:line="306" w:lineRule="exact"/>
              <w:jc w:val="left"/>
              <w:rPr>
                <w:rFonts w:ascii="ＭＳ 明朝"/>
              </w:rPr>
            </w:pPr>
            <w:r>
              <w:t>A big town is a good place to live in.</w:t>
            </w:r>
          </w:p>
          <w:p w:rsidR="00306E49" w:rsidRDefault="00306E49" w:rsidP="00306E49">
            <w:pPr>
              <w:suppressAutoHyphens/>
              <w:autoSpaceDE w:val="0"/>
              <w:autoSpaceDN w:val="0"/>
              <w:spacing w:line="276" w:lineRule="atLeast"/>
              <w:jc w:val="left"/>
              <w:rPr>
                <w:rFonts w:ascii="ＭＳ 明朝"/>
              </w:rPr>
            </w:pPr>
            <w:r>
              <w:rPr>
                <w:rFonts w:cs="ＭＳ 明朝" w:hint="eastAsia"/>
              </w:rPr>
              <w:t>①賛成・反対の第１～第３の理由までを具体的にまとめる</w:t>
            </w:r>
            <w:r>
              <w:t xml:space="preserve"> </w:t>
            </w:r>
          </w:p>
          <w:p w:rsidR="00306E49" w:rsidRDefault="00306E49" w:rsidP="00306E49">
            <w:pPr>
              <w:suppressAutoHyphens/>
              <w:autoSpaceDE w:val="0"/>
              <w:autoSpaceDN w:val="0"/>
              <w:spacing w:line="276" w:lineRule="atLeast"/>
              <w:jc w:val="left"/>
            </w:pPr>
            <w:r>
              <w:rPr>
                <w:rFonts w:cs="ＭＳ 明朝" w:hint="eastAsia"/>
              </w:rPr>
              <w:t>②</w:t>
            </w:r>
            <w:r>
              <w:t>I agree. I disagree. I have three reasons. First, ... Second, ... Last, ...</w:t>
            </w:r>
          </w:p>
        </w:tc>
        <w:tc>
          <w:tcPr>
            <w:tcW w:w="4448" w:type="dxa"/>
            <w:tcBorders>
              <w:bottom w:val="single" w:sz="4" w:space="0" w:color="auto"/>
            </w:tcBorders>
          </w:tcPr>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・自分の考えを書いて、発表することができる。</w:t>
            </w:r>
          </w:p>
          <w:p w:rsidR="00306E49" w:rsidRDefault="00306E49" w:rsidP="00306E49">
            <w:pPr>
              <w:spacing w:line="244" w:lineRule="atLeast"/>
              <w:rPr>
                <w:rFonts w:ascii="ＭＳ 明朝" w:hAnsi="ＭＳ 明朝"/>
                <w:szCs w:val="21"/>
                <w:u w:val="single"/>
              </w:rPr>
            </w:pPr>
            <w:r>
              <w:rPr>
                <w:rFonts w:ascii="ＭＳ 明朝" w:hAnsi="ＭＳ 明朝" w:hint="eastAsia"/>
                <w:szCs w:val="21"/>
                <w:u w:val="single"/>
              </w:rPr>
              <w:t>・友達の考えを理解することができる。</w:t>
            </w:r>
          </w:p>
          <w:p w:rsidR="00306E49" w:rsidRPr="00BB03A2" w:rsidRDefault="00306E49" w:rsidP="00306E49">
            <w:pPr>
              <w:rPr>
                <w:rFonts w:ascii="ＭＳ 明朝" w:hAnsi="ＭＳ 明朝"/>
                <w:szCs w:val="21"/>
              </w:rPr>
            </w:pPr>
            <w:r>
              <w:rPr>
                <w:rFonts w:ascii="ＭＳ 明朝" w:hAnsi="ＭＳ 明朝" w:hint="eastAsia"/>
                <w:szCs w:val="21"/>
                <w:u w:val="double"/>
              </w:rPr>
              <w:t>・お互いの考え</w:t>
            </w:r>
            <w:r w:rsidRPr="00E76E97">
              <w:rPr>
                <w:rFonts w:ascii="ＭＳ 明朝" w:hAnsi="ＭＳ 明朝" w:hint="eastAsia"/>
                <w:szCs w:val="21"/>
                <w:u w:val="double"/>
              </w:rPr>
              <w:t>について、意見を交わすことができる。</w:t>
            </w:r>
          </w:p>
        </w:tc>
      </w:tr>
      <w:tr w:rsidR="00306E49" w:rsidRPr="008D0FD9" w:rsidTr="00050F7C">
        <w:trPr>
          <w:cantSplit/>
          <w:trHeight w:val="486"/>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bottom w:val="single" w:sz="4" w:space="0" w:color="auto"/>
            </w:tcBorders>
          </w:tcPr>
          <w:p w:rsidR="00306E49" w:rsidRDefault="00306E49" w:rsidP="00306E49">
            <w:pPr>
              <w:suppressAutoHyphens/>
              <w:autoSpaceDE w:val="0"/>
              <w:autoSpaceDN w:val="0"/>
              <w:spacing w:line="306" w:lineRule="exact"/>
              <w:jc w:val="left"/>
              <w:rPr>
                <w:rFonts w:ascii="ＭＳ 明朝"/>
              </w:rPr>
            </w:pPr>
            <w:r>
              <w:rPr>
                <w:rFonts w:ascii="ＭＳ 明朝" w:eastAsia="ＭＳ Ｐゴシック" w:cs="ＭＳ Ｐゴシック" w:hint="eastAsia"/>
                <w:b/>
                <w:bCs/>
                <w:szCs w:val="21"/>
              </w:rPr>
              <w:t>英語のしくみ</w:t>
            </w:r>
            <w:r>
              <w:rPr>
                <w:rFonts w:ascii="ＭＳ Ｐゴシック" w:hAnsi="ＭＳ Ｐゴシック" w:cs="ＭＳ Ｐゴシック"/>
                <w:b/>
                <w:bCs/>
                <w:szCs w:val="21"/>
              </w:rPr>
              <w:t xml:space="preserve"> 4</w:t>
            </w:r>
          </w:p>
        </w:tc>
        <w:tc>
          <w:tcPr>
            <w:tcW w:w="4678" w:type="dxa"/>
            <w:tcBorders>
              <w:top w:val="single" w:sz="4" w:space="0" w:color="auto"/>
              <w:bottom w:val="single" w:sz="4" w:space="0" w:color="auto"/>
            </w:tcBorders>
          </w:tcPr>
          <w:p w:rsidR="00306E49" w:rsidRDefault="00306E49" w:rsidP="00306E49">
            <w:pPr>
              <w:suppressAutoHyphens/>
              <w:autoSpaceDE w:val="0"/>
              <w:autoSpaceDN w:val="0"/>
              <w:spacing w:line="306" w:lineRule="exact"/>
              <w:jc w:val="left"/>
              <w:rPr>
                <w:rFonts w:ascii="ＭＳ 明朝"/>
              </w:rPr>
            </w:pPr>
            <w:r>
              <w:rPr>
                <w:rFonts w:cs="ＭＳ 明朝" w:hint="eastAsia"/>
              </w:rPr>
              <w:t>比較級・最上級／受け身</w:t>
            </w:r>
          </w:p>
        </w:tc>
        <w:tc>
          <w:tcPr>
            <w:tcW w:w="4448" w:type="dxa"/>
            <w:tcBorders>
              <w:top w:val="single" w:sz="4" w:space="0" w:color="auto"/>
              <w:bottom w:val="single" w:sz="4" w:space="0" w:color="auto"/>
            </w:tcBorders>
          </w:tcPr>
          <w:p w:rsidR="00306E49" w:rsidRPr="00D73E65" w:rsidRDefault="00306E49" w:rsidP="00306E49">
            <w:pPr>
              <w:rPr>
                <w:rFonts w:ascii="ＭＳ 明朝" w:hAnsi="ＭＳ 明朝" w:cs="ＭＳ 明朝"/>
                <w:szCs w:val="21"/>
                <w:u w:val="single"/>
              </w:rPr>
            </w:pPr>
            <w:r w:rsidRPr="007A6457">
              <w:rPr>
                <w:rFonts w:hint="eastAsia"/>
                <w:u w:val="double"/>
              </w:rPr>
              <w:t>・既習の課の本文を活用して、復習をする。</w:t>
            </w:r>
          </w:p>
        </w:tc>
      </w:tr>
      <w:tr w:rsidR="00306E49" w:rsidRPr="008D0FD9" w:rsidTr="00050F7C">
        <w:trPr>
          <w:cantSplit/>
          <w:trHeight w:val="1421"/>
          <w:jc w:val="center"/>
        </w:trPr>
        <w:tc>
          <w:tcPr>
            <w:tcW w:w="415" w:type="dxa"/>
            <w:vMerge/>
            <w:vAlign w:val="center"/>
          </w:tcPr>
          <w:p w:rsidR="00306E49" w:rsidRPr="008D0FD9" w:rsidRDefault="00306E49" w:rsidP="00306E49">
            <w:pPr>
              <w:jc w:val="center"/>
              <w:rPr>
                <w:rFonts w:ascii="ＭＳ 明朝" w:hAnsi="ＭＳ 明朝"/>
                <w:szCs w:val="21"/>
              </w:rPr>
            </w:pPr>
          </w:p>
        </w:tc>
        <w:tc>
          <w:tcPr>
            <w:tcW w:w="3114" w:type="dxa"/>
            <w:tcBorders>
              <w:top w:val="single" w:sz="4" w:space="0" w:color="auto"/>
            </w:tcBorders>
          </w:tcPr>
          <w:p w:rsidR="00306E49" w:rsidRDefault="00306E49" w:rsidP="00306E49">
            <w:pPr>
              <w:suppressAutoHyphens/>
              <w:autoSpaceDE w:val="0"/>
              <w:autoSpaceDN w:val="0"/>
              <w:spacing w:line="306" w:lineRule="exact"/>
              <w:jc w:val="left"/>
              <w:rPr>
                <w:rFonts w:ascii="ＭＳ 明朝"/>
              </w:rPr>
            </w:pPr>
            <w:r>
              <w:rPr>
                <w:rFonts w:ascii="ＭＳ Ｐゴシック" w:hAnsi="ＭＳ Ｐゴシック" w:cs="ＭＳ Ｐゴシック"/>
                <w:b/>
                <w:bCs/>
                <w:szCs w:val="21"/>
                <w:u w:val="single" w:color="000000"/>
              </w:rPr>
              <w:t>Her Dream Came True.</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亡き父の夢を果たすために娘は…</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手紙</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物語</w:t>
            </w:r>
          </w:p>
          <w:p w:rsidR="00306E49" w:rsidRPr="00CE6805" w:rsidRDefault="00306E49" w:rsidP="00306E49">
            <w:pPr>
              <w:suppressAutoHyphens/>
              <w:autoSpaceDE w:val="0"/>
              <w:autoSpaceDN w:val="0"/>
              <w:spacing w:line="276" w:lineRule="atLeast"/>
              <w:jc w:val="left"/>
              <w:rPr>
                <w:rFonts w:ascii="ＭＳ Ｐ明朝" w:eastAsia="ＭＳ Ｐ明朝" w:hAnsi="ＭＳ Ｐ明朝"/>
              </w:rPr>
            </w:pPr>
            <w:r w:rsidRPr="00CE6805">
              <w:rPr>
                <w:rFonts w:ascii="ＭＳ Ｐ明朝" w:eastAsia="ＭＳ Ｐ明朝" w:hAnsi="ＭＳ Ｐ明朝" w:cs="ＭＳ Ｐ明朝" w:hint="eastAsia"/>
              </w:rPr>
              <w:t>物語</w:t>
            </w:r>
          </w:p>
          <w:p w:rsidR="00306E49" w:rsidRDefault="00306E49" w:rsidP="00306E49">
            <w:pPr>
              <w:suppressAutoHyphens/>
              <w:autoSpaceDE w:val="0"/>
              <w:autoSpaceDN w:val="0"/>
              <w:spacing w:line="276" w:lineRule="atLeast"/>
              <w:jc w:val="left"/>
              <w:rPr>
                <w:rFonts w:ascii="ＭＳ 明朝"/>
              </w:rPr>
            </w:pPr>
            <w:r w:rsidRPr="00CE6805">
              <w:rPr>
                <w:rFonts w:ascii="ＭＳ Ｐ明朝" w:eastAsia="ＭＳ Ｐ明朝" w:hAnsi="ＭＳ Ｐ明朝" w:cs="ＭＳ Ｐ明朝"/>
              </w:rPr>
              <w:t>[</w:t>
            </w:r>
            <w:r w:rsidRPr="00CE6805">
              <w:rPr>
                <w:rFonts w:ascii="ＭＳ Ｐ明朝" w:eastAsia="ＭＳ Ｐ明朝" w:hAnsi="ＭＳ Ｐ明朝" w:cs="ＭＳ Ｐ明朝" w:hint="eastAsia"/>
              </w:rPr>
              <w:t>内容把握の確認</w:t>
            </w:r>
            <w:r w:rsidRPr="00CE6805">
              <w:rPr>
                <w:rFonts w:ascii="ＭＳ Ｐ明朝" w:eastAsia="ＭＳ Ｐ明朝" w:hAnsi="ＭＳ Ｐ明朝" w:cs="ＭＳ Ｐ明朝"/>
              </w:rPr>
              <w:t>]</w:t>
            </w:r>
          </w:p>
        </w:tc>
        <w:tc>
          <w:tcPr>
            <w:tcW w:w="4678" w:type="dxa"/>
            <w:tcBorders>
              <w:top w:val="single" w:sz="4" w:space="0" w:color="auto"/>
            </w:tcBorders>
          </w:tcPr>
          <w:p w:rsidR="00306E49" w:rsidRDefault="00306E49" w:rsidP="00306E49">
            <w:pPr>
              <w:suppressAutoHyphens/>
              <w:autoSpaceDE w:val="0"/>
              <w:autoSpaceDN w:val="0"/>
              <w:spacing w:line="276" w:lineRule="atLeast"/>
              <w:jc w:val="left"/>
              <w:rPr>
                <w:rFonts w:ascii="ＭＳ 明朝"/>
              </w:rPr>
            </w:pPr>
            <w:r>
              <w:rPr>
                <w:rFonts w:cs="ＭＳ 明朝" w:hint="eastAsia"/>
              </w:rPr>
              <w:t>（復習</w:t>
            </w:r>
            <w:r>
              <w:t>Reading</w:t>
            </w:r>
            <w:r>
              <w:rPr>
                <w:rFonts w:cs="ＭＳ 明朝" w:hint="eastAsia"/>
              </w:rPr>
              <w:t>）</w:t>
            </w:r>
          </w:p>
        </w:tc>
        <w:tc>
          <w:tcPr>
            <w:tcW w:w="4448" w:type="dxa"/>
            <w:tcBorders>
              <w:top w:val="single" w:sz="4" w:space="0" w:color="auto"/>
            </w:tcBorders>
          </w:tcPr>
          <w:p w:rsidR="00306E49" w:rsidRPr="008D0FD9" w:rsidRDefault="00306E49" w:rsidP="00306E49">
            <w:pPr>
              <w:spacing w:line="244" w:lineRule="atLeast"/>
              <w:rPr>
                <w:rFonts w:ascii="ＭＳ 明朝" w:hAnsi="ＭＳ 明朝"/>
                <w:szCs w:val="21"/>
              </w:rPr>
            </w:pPr>
            <w:r w:rsidRPr="00E76E97">
              <w:rPr>
                <w:rFonts w:ascii="ＭＳ 明朝" w:hAnsi="ＭＳ 明朝" w:hint="eastAsia"/>
                <w:szCs w:val="21"/>
                <w:u w:val="double"/>
              </w:rPr>
              <w:t>・英文を読んで、大まかな内容について、理解することができる。</w:t>
            </w:r>
          </w:p>
        </w:tc>
      </w:tr>
    </w:tbl>
    <w:p w:rsidR="00743D17" w:rsidRDefault="00743D17"/>
    <w:p w:rsidR="00743D17" w:rsidRDefault="000A0109">
      <w:r>
        <w:rPr>
          <w:rFonts w:hint="eastAsia"/>
        </w:rPr>
        <w:t>４、</w:t>
      </w:r>
      <w:r w:rsidR="00743D17">
        <w:rPr>
          <w:rFonts w:hint="eastAsia"/>
        </w:rPr>
        <w:t>評価規準</w:t>
      </w: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119"/>
        <w:gridCol w:w="3261"/>
        <w:gridCol w:w="2835"/>
        <w:gridCol w:w="3260"/>
        <w:gridCol w:w="2185"/>
      </w:tblGrid>
      <w:tr w:rsidR="00743D17" w:rsidTr="00050F7C">
        <w:trPr>
          <w:trHeight w:val="380"/>
          <w:jc w:val="center"/>
        </w:trPr>
        <w:tc>
          <w:tcPr>
            <w:tcW w:w="1119" w:type="dxa"/>
          </w:tcPr>
          <w:p w:rsidR="00743D17" w:rsidRDefault="00743D17"/>
        </w:tc>
        <w:tc>
          <w:tcPr>
            <w:tcW w:w="3261" w:type="dxa"/>
            <w:vAlign w:val="center"/>
          </w:tcPr>
          <w:p w:rsidR="00743D17" w:rsidRPr="00050F7C" w:rsidRDefault="00743D17">
            <w:pPr>
              <w:jc w:val="center"/>
            </w:pPr>
            <w:r w:rsidRPr="00050F7C">
              <w:rPr>
                <w:rFonts w:hint="eastAsia"/>
              </w:rPr>
              <w:t>コミュニケーションへの</w:t>
            </w:r>
          </w:p>
          <w:p w:rsidR="00743D17" w:rsidRDefault="00743D17">
            <w:pPr>
              <w:jc w:val="center"/>
            </w:pPr>
            <w:r w:rsidRPr="00050F7C">
              <w:rPr>
                <w:rFonts w:hint="eastAsia"/>
              </w:rPr>
              <w:t>関心・意欲・態度</w:t>
            </w:r>
          </w:p>
        </w:tc>
        <w:tc>
          <w:tcPr>
            <w:tcW w:w="2835" w:type="dxa"/>
            <w:vAlign w:val="center"/>
          </w:tcPr>
          <w:p w:rsidR="00743D17" w:rsidRDefault="00743D17">
            <w:pPr>
              <w:jc w:val="center"/>
            </w:pPr>
            <w:r>
              <w:rPr>
                <w:rFonts w:hint="eastAsia"/>
              </w:rPr>
              <w:t>表現の能力</w:t>
            </w:r>
          </w:p>
        </w:tc>
        <w:tc>
          <w:tcPr>
            <w:tcW w:w="3260" w:type="dxa"/>
            <w:vAlign w:val="center"/>
          </w:tcPr>
          <w:p w:rsidR="00743D17" w:rsidRDefault="00743D17">
            <w:pPr>
              <w:jc w:val="center"/>
            </w:pPr>
            <w:r>
              <w:rPr>
                <w:rFonts w:hint="eastAsia"/>
              </w:rPr>
              <w:t>理解の能力</w:t>
            </w:r>
          </w:p>
        </w:tc>
        <w:tc>
          <w:tcPr>
            <w:tcW w:w="2185" w:type="dxa"/>
            <w:tcBorders>
              <w:bottom w:val="single" w:sz="4" w:space="0" w:color="auto"/>
            </w:tcBorders>
            <w:vAlign w:val="center"/>
          </w:tcPr>
          <w:p w:rsidR="00743D17" w:rsidRDefault="00743D17">
            <w:pPr>
              <w:jc w:val="center"/>
            </w:pPr>
            <w:r>
              <w:rPr>
                <w:rFonts w:hint="eastAsia"/>
              </w:rPr>
              <w:t>言語や文化についての知識・理解</w:t>
            </w:r>
          </w:p>
        </w:tc>
      </w:tr>
      <w:tr w:rsidR="0030679B" w:rsidTr="00050F7C">
        <w:trPr>
          <w:cantSplit/>
          <w:trHeight w:val="680"/>
          <w:jc w:val="center"/>
        </w:trPr>
        <w:tc>
          <w:tcPr>
            <w:tcW w:w="1119" w:type="dxa"/>
            <w:vAlign w:val="center"/>
          </w:tcPr>
          <w:p w:rsidR="0030679B" w:rsidRDefault="0030679B">
            <w:pPr>
              <w:jc w:val="center"/>
            </w:pPr>
            <w:r>
              <w:rPr>
                <w:rFonts w:hint="eastAsia"/>
              </w:rPr>
              <w:t>聞きこと</w:t>
            </w:r>
          </w:p>
        </w:tc>
        <w:tc>
          <w:tcPr>
            <w:tcW w:w="3261" w:type="dxa"/>
          </w:tcPr>
          <w:p w:rsidR="0030679B" w:rsidRPr="00050F7C" w:rsidRDefault="0030679B">
            <w:pPr>
              <w:rPr>
                <w:rFonts w:asciiTheme="minorEastAsia" w:eastAsiaTheme="minorEastAsia" w:hAnsiTheme="minorEastAsia"/>
              </w:rPr>
            </w:pPr>
            <w:r w:rsidRPr="00050F7C">
              <w:rPr>
                <w:rFonts w:asciiTheme="minorEastAsia" w:eastAsiaTheme="minorEastAsia" w:hAnsiTheme="minorEastAsia" w:hint="eastAsia"/>
              </w:rPr>
              <w:t>相手が伝えようとしている内容に応じて、適切に応答しようとする。</w:t>
            </w:r>
          </w:p>
        </w:tc>
        <w:tc>
          <w:tcPr>
            <w:tcW w:w="2835" w:type="dxa"/>
          </w:tcPr>
          <w:p w:rsidR="0030679B" w:rsidRDefault="0030679B"/>
        </w:tc>
        <w:tc>
          <w:tcPr>
            <w:tcW w:w="3260" w:type="dxa"/>
          </w:tcPr>
          <w:p w:rsidR="0030679B" w:rsidRPr="00050F7C" w:rsidRDefault="0030679B">
            <w:pPr>
              <w:rPr>
                <w:sz w:val="18"/>
                <w:u w:val="wave"/>
              </w:rPr>
            </w:pPr>
            <w:r w:rsidRPr="00050F7C">
              <w:rPr>
                <w:rFonts w:hint="eastAsia"/>
                <w:sz w:val="18"/>
                <w:u w:val="wave"/>
              </w:rPr>
              <w:t>質問や依頼などを聞いて、適切に応答できる。相手に聞きかえすことができる。</w:t>
            </w:r>
          </w:p>
        </w:tc>
        <w:tc>
          <w:tcPr>
            <w:tcW w:w="2185" w:type="dxa"/>
            <w:vMerge w:val="restart"/>
            <w:tcBorders>
              <w:top w:val="single" w:sz="4" w:space="0" w:color="auto"/>
            </w:tcBorders>
          </w:tcPr>
          <w:p w:rsidR="0030679B" w:rsidRDefault="0030679B" w:rsidP="0030679B">
            <w:r>
              <w:rPr>
                <w:rFonts w:hint="eastAsia"/>
              </w:rPr>
              <w:t>英語と日本語に発想の違いを知ったり、文化の違いを理解して、より豊かにコミュニケーションを図ることができる。</w:t>
            </w:r>
          </w:p>
        </w:tc>
      </w:tr>
      <w:tr w:rsidR="0030679B" w:rsidTr="00050F7C">
        <w:trPr>
          <w:cantSplit/>
          <w:trHeight w:val="680"/>
          <w:jc w:val="center"/>
        </w:trPr>
        <w:tc>
          <w:tcPr>
            <w:tcW w:w="1119" w:type="dxa"/>
            <w:vAlign w:val="center"/>
          </w:tcPr>
          <w:p w:rsidR="0030679B" w:rsidRDefault="0030679B">
            <w:pPr>
              <w:jc w:val="center"/>
            </w:pPr>
            <w:r>
              <w:rPr>
                <w:rFonts w:hint="eastAsia"/>
              </w:rPr>
              <w:t>話すこと</w:t>
            </w:r>
          </w:p>
        </w:tc>
        <w:tc>
          <w:tcPr>
            <w:tcW w:w="3261" w:type="dxa"/>
          </w:tcPr>
          <w:p w:rsidR="0030679B" w:rsidRPr="00050F7C" w:rsidRDefault="0030679B">
            <w:pPr>
              <w:rPr>
                <w:rFonts w:asciiTheme="minorEastAsia" w:eastAsiaTheme="minorEastAsia" w:hAnsiTheme="minorEastAsia"/>
              </w:rPr>
            </w:pPr>
            <w:r w:rsidRPr="00050F7C">
              <w:rPr>
                <w:rFonts w:asciiTheme="minorEastAsia" w:eastAsiaTheme="minorEastAsia" w:hAnsiTheme="minorEastAsia" w:hint="eastAsia"/>
              </w:rPr>
              <w:t>自分の考えなどを伝えることに意欲を持ち、できるだけ正しく伝えようとする。</w:t>
            </w:r>
          </w:p>
        </w:tc>
        <w:tc>
          <w:tcPr>
            <w:tcW w:w="2835" w:type="dxa"/>
          </w:tcPr>
          <w:p w:rsidR="0030679B" w:rsidRPr="0030679B" w:rsidRDefault="0030679B">
            <w:pPr>
              <w:rPr>
                <w:u w:val="single"/>
              </w:rPr>
            </w:pPr>
            <w:r w:rsidRPr="0030679B">
              <w:rPr>
                <w:rFonts w:hint="eastAsia"/>
                <w:u w:val="single"/>
              </w:rPr>
              <w:t>自分の伝えたいことを整理して、聞き手に理解してもらえるように話すことができる。</w:t>
            </w:r>
          </w:p>
        </w:tc>
        <w:tc>
          <w:tcPr>
            <w:tcW w:w="3260" w:type="dxa"/>
            <w:tcBorders>
              <w:bottom w:val="single" w:sz="4" w:space="0" w:color="auto"/>
            </w:tcBorders>
          </w:tcPr>
          <w:p w:rsidR="0030679B" w:rsidRDefault="0030679B"/>
        </w:tc>
        <w:tc>
          <w:tcPr>
            <w:tcW w:w="2185" w:type="dxa"/>
            <w:vMerge/>
          </w:tcPr>
          <w:p w:rsidR="0030679B" w:rsidRDefault="0030679B" w:rsidP="0030679B"/>
        </w:tc>
      </w:tr>
      <w:tr w:rsidR="0030679B" w:rsidTr="00050F7C">
        <w:trPr>
          <w:cantSplit/>
          <w:trHeight w:val="680"/>
          <w:jc w:val="center"/>
        </w:trPr>
        <w:tc>
          <w:tcPr>
            <w:tcW w:w="1119" w:type="dxa"/>
            <w:vAlign w:val="center"/>
          </w:tcPr>
          <w:p w:rsidR="0030679B" w:rsidRDefault="0030679B">
            <w:pPr>
              <w:jc w:val="center"/>
            </w:pPr>
            <w:r>
              <w:rPr>
                <w:rFonts w:hint="eastAsia"/>
              </w:rPr>
              <w:t>読むこと</w:t>
            </w:r>
          </w:p>
        </w:tc>
        <w:tc>
          <w:tcPr>
            <w:tcW w:w="3261" w:type="dxa"/>
          </w:tcPr>
          <w:p w:rsidR="0030679B" w:rsidRPr="00050F7C" w:rsidRDefault="0030679B">
            <w:pPr>
              <w:rPr>
                <w:rFonts w:asciiTheme="minorEastAsia" w:eastAsiaTheme="minorEastAsia" w:hAnsiTheme="minorEastAsia"/>
              </w:rPr>
            </w:pPr>
            <w:r w:rsidRPr="00050F7C">
              <w:rPr>
                <w:rFonts w:asciiTheme="minorEastAsia" w:eastAsiaTheme="minorEastAsia" w:hAnsiTheme="minorEastAsia" w:hint="eastAsia"/>
              </w:rPr>
              <w:t>相手が伝えようとすることを理解し、内容を表現するように読もうとする。</w:t>
            </w:r>
          </w:p>
        </w:tc>
        <w:tc>
          <w:tcPr>
            <w:tcW w:w="2835" w:type="dxa"/>
          </w:tcPr>
          <w:p w:rsidR="0030679B" w:rsidRDefault="0030679B">
            <w:r w:rsidRPr="00050F7C">
              <w:rPr>
                <w:rFonts w:hint="eastAsia"/>
                <w:sz w:val="20"/>
              </w:rPr>
              <w:t>書かれている内容を考えながら黙読したり、その内容が表現されるように音読することができる。</w:t>
            </w:r>
          </w:p>
        </w:tc>
        <w:tc>
          <w:tcPr>
            <w:tcW w:w="3260" w:type="dxa"/>
            <w:tcBorders>
              <w:top w:val="single" w:sz="4" w:space="0" w:color="auto"/>
              <w:bottom w:val="single" w:sz="4" w:space="0" w:color="auto"/>
            </w:tcBorders>
          </w:tcPr>
          <w:p w:rsidR="0030679B" w:rsidRDefault="0030679B">
            <w:r w:rsidRPr="00050F7C">
              <w:rPr>
                <w:rFonts w:hint="eastAsia"/>
                <w:sz w:val="20"/>
              </w:rPr>
              <w:t>書かれている内容を理解するために、前に戻って読み返したり、説明文、対話文、物語などの意味内容を正しく理解して、音声化することができる。</w:t>
            </w:r>
          </w:p>
        </w:tc>
        <w:tc>
          <w:tcPr>
            <w:tcW w:w="2185" w:type="dxa"/>
            <w:vMerge/>
          </w:tcPr>
          <w:p w:rsidR="0030679B" w:rsidRDefault="0030679B" w:rsidP="0030679B"/>
        </w:tc>
      </w:tr>
      <w:tr w:rsidR="0030679B" w:rsidTr="00050F7C">
        <w:trPr>
          <w:cantSplit/>
          <w:trHeight w:val="680"/>
          <w:jc w:val="center"/>
        </w:trPr>
        <w:tc>
          <w:tcPr>
            <w:tcW w:w="1119" w:type="dxa"/>
            <w:vAlign w:val="center"/>
          </w:tcPr>
          <w:p w:rsidR="0030679B" w:rsidRDefault="0030679B">
            <w:pPr>
              <w:jc w:val="center"/>
            </w:pPr>
            <w:r>
              <w:rPr>
                <w:rFonts w:hint="eastAsia"/>
              </w:rPr>
              <w:t>書くこと</w:t>
            </w:r>
          </w:p>
        </w:tc>
        <w:tc>
          <w:tcPr>
            <w:tcW w:w="3261" w:type="dxa"/>
          </w:tcPr>
          <w:p w:rsidR="0030679B" w:rsidRPr="00050F7C" w:rsidRDefault="0030679B">
            <w:pPr>
              <w:rPr>
                <w:rFonts w:asciiTheme="minorEastAsia" w:eastAsiaTheme="minorEastAsia" w:hAnsiTheme="minorEastAsia"/>
              </w:rPr>
            </w:pPr>
            <w:r w:rsidRPr="00050F7C">
              <w:rPr>
                <w:rFonts w:asciiTheme="minorEastAsia" w:eastAsiaTheme="minorEastAsia" w:hAnsiTheme="minorEastAsia" w:hint="eastAsia"/>
              </w:rPr>
              <w:t>自分の考えなどを伝えることに興味を持っていて、メモを取ったり、感想や意見を書こうとする。</w:t>
            </w:r>
          </w:p>
        </w:tc>
        <w:tc>
          <w:tcPr>
            <w:tcW w:w="2835" w:type="dxa"/>
          </w:tcPr>
          <w:p w:rsidR="0030679B" w:rsidRPr="0030679B" w:rsidRDefault="0030679B">
            <w:pPr>
              <w:rPr>
                <w:u w:val="double"/>
              </w:rPr>
            </w:pPr>
            <w:r w:rsidRPr="0030679B">
              <w:rPr>
                <w:rFonts w:hint="eastAsia"/>
                <w:u w:val="double"/>
              </w:rPr>
              <w:t>聞いたり読んだりした内容に、より主体的にかかわりをもち、自分の感想や意見を書くことができる。</w:t>
            </w:r>
          </w:p>
        </w:tc>
        <w:tc>
          <w:tcPr>
            <w:tcW w:w="3260" w:type="dxa"/>
            <w:tcBorders>
              <w:top w:val="single" w:sz="4" w:space="0" w:color="auto"/>
            </w:tcBorders>
          </w:tcPr>
          <w:p w:rsidR="0030679B" w:rsidRDefault="0030679B"/>
        </w:tc>
        <w:tc>
          <w:tcPr>
            <w:tcW w:w="2185" w:type="dxa"/>
            <w:vMerge/>
          </w:tcPr>
          <w:p w:rsidR="0030679B" w:rsidRDefault="0030679B"/>
        </w:tc>
      </w:tr>
    </w:tbl>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５　英語科の学習方法</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（１）４つの「気」が大切です。→「元気・やる気・根気・平気」</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元気</w:t>
      </w:r>
      <w:r w:rsidRPr="00F606A8">
        <w:rPr>
          <w:rFonts w:asciiTheme="minorEastAsia" w:eastAsiaTheme="minorEastAsia" w:hAnsiTheme="minorEastAsia" w:cs="ＭＳ 明朝" w:hint="eastAsia"/>
          <w:color w:val="000000"/>
          <w:kern w:val="0"/>
          <w:szCs w:val="21"/>
        </w:rPr>
        <w:t xml:space="preserve">　…　楽しい授業にするために、声は大きく元気よく！</w:t>
      </w:r>
    </w:p>
    <w:p w:rsidR="000A0109" w:rsidRPr="00F606A8" w:rsidRDefault="000A0109" w:rsidP="000A0109">
      <w:pPr>
        <w:overflowPunct w:val="0"/>
        <w:jc w:val="left"/>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noProof/>
          <w:color w:val="000000"/>
          <w:kern w:val="0"/>
          <w:szCs w:val="21"/>
        </w:rPr>
        <w:lastRenderedPageBreak/>
        <w:drawing>
          <wp:anchor distT="0" distB="0" distL="72000" distR="72000" simplePos="0" relativeHeight="251659264" behindDoc="0" locked="0" layoutInCell="0" allowOverlap="1">
            <wp:simplePos x="0" y="0"/>
            <wp:positionH relativeFrom="margin">
              <wp:posOffset>5732780</wp:posOffset>
            </wp:positionH>
            <wp:positionV relativeFrom="paragraph">
              <wp:posOffset>83820</wp:posOffset>
            </wp:positionV>
            <wp:extent cx="1895475" cy="1793875"/>
            <wp:effectExtent l="19050" t="0" r="0" b="0"/>
            <wp:wrapSquare wrapText="bothSides"/>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rrowheads="1"/>
                    </pic:cNvPicPr>
                  </pic:nvPicPr>
                  <pic:blipFill>
                    <a:blip r:embed="rId7" cstate="print"/>
                    <a:srcRect/>
                    <a:stretch>
                      <a:fillRect/>
                    </a:stretch>
                  </pic:blipFill>
                  <pic:spPr bwMode="auto">
                    <a:xfrm>
                      <a:off x="0" y="0"/>
                      <a:ext cx="1895475" cy="1793875"/>
                    </a:xfrm>
                    <a:prstGeom prst="rect">
                      <a:avLst/>
                    </a:prstGeom>
                    <a:noFill/>
                    <a:ln w="9525">
                      <a:noFill/>
                      <a:miter lim="800000"/>
                      <a:headEnd/>
                      <a:tailEnd/>
                    </a:ln>
                  </pic:spPr>
                </pic:pic>
              </a:graphicData>
            </a:graphic>
          </wp:anchor>
        </w:drawing>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やる気</w:t>
      </w:r>
      <w:r w:rsidRPr="00F606A8">
        <w:rPr>
          <w:rFonts w:asciiTheme="minorEastAsia" w:eastAsiaTheme="minorEastAsia" w:hAnsiTheme="minorEastAsia" w:cs="ＭＳ 明朝" w:hint="eastAsia"/>
          <w:color w:val="000000"/>
          <w:kern w:val="0"/>
          <w:szCs w:val="21"/>
        </w:rPr>
        <w:t>…　積極的に発言・発表・活動しよう！わからないことはどんどん質問しよう！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根気</w:t>
      </w:r>
      <w:r w:rsidRPr="00F606A8">
        <w:rPr>
          <w:rFonts w:asciiTheme="minorEastAsia" w:eastAsiaTheme="minorEastAsia" w:hAnsiTheme="minorEastAsia" w:cs="ＭＳ 明朝" w:hint="eastAsia"/>
          <w:color w:val="000000"/>
          <w:kern w:val="0"/>
          <w:szCs w:val="21"/>
        </w:rPr>
        <w:t xml:space="preserve">　…　しっかりと話を聞こう！話し手の目を見よう！コツコツと努力を続けよう！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b/>
          <w:bCs/>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平気</w:t>
      </w:r>
      <w:r w:rsidRPr="00F606A8">
        <w:rPr>
          <w:rFonts w:asciiTheme="minorEastAsia" w:eastAsiaTheme="minorEastAsia" w:hAnsiTheme="minorEastAsia" w:cs="ＭＳ 明朝" w:hint="eastAsia"/>
          <w:color w:val="000000"/>
          <w:kern w:val="0"/>
          <w:szCs w:val="21"/>
        </w:rPr>
        <w:t xml:space="preserve">　…　失敗や間違いを恐れない！　仲間の間違いに対して励ましてあげよう！</w:t>
      </w:r>
    </w:p>
    <w:p w:rsidR="000A0109" w:rsidRPr="00F606A8" w:rsidRDefault="000A0109" w:rsidP="000A0109">
      <w:pPr>
        <w:overflowPunct w:val="0"/>
        <w:ind w:left="318"/>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HG丸ｺﾞｼｯｸM-PRO" w:hint="eastAsia"/>
          <w:b/>
          <w:bCs/>
          <w:color w:val="000000"/>
          <w:kern w:val="0"/>
          <w:szCs w:val="21"/>
        </w:rPr>
        <w:t>（２）授業で必要なもの</w:t>
      </w:r>
    </w:p>
    <w:p w:rsidR="000A0109" w:rsidRPr="00F606A8" w:rsidRDefault="000A0109" w:rsidP="000A0109">
      <w:pPr>
        <w:overflowPunct w:val="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教科書・ノート・ファイル・ワークブック</w:t>
      </w:r>
      <w:r>
        <w:rPr>
          <w:rFonts w:asciiTheme="minorEastAsia" w:eastAsiaTheme="minorEastAsia" w:hAnsiTheme="minorEastAsia" w:cs="HG丸ｺﾞｼｯｸM-PRO" w:hint="eastAsia"/>
          <w:b/>
          <w:bCs/>
          <w:color w:val="000000"/>
          <w:kern w:val="0"/>
          <w:szCs w:val="21"/>
        </w:rPr>
        <w:t>・英和辞典</w:t>
      </w:r>
      <w:r w:rsidRPr="00F606A8">
        <w:rPr>
          <w:rFonts w:asciiTheme="minorEastAsia" w:eastAsiaTheme="minorEastAsia" w:hAnsiTheme="minorEastAsia"/>
          <w:b/>
          <w:bCs/>
          <w:color w:val="000000"/>
          <w:kern w:val="0"/>
          <w:szCs w:val="21"/>
        </w:rPr>
        <w:t xml:space="preserve">  </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（３）授業での約束</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・チャイム着席を心がけ、道具を揃えておきましょう。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・忘れ物をしたら、授業前に先生に言いましょう。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・困っている仲間を助けてあげましょう。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・その時やるべきことに集中しましょう。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・授業でのコミュニケーション活動では、指示に従い積極的に話しましょう。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・黒板に書かれたことをしっかりノートに書きましょう。</w:t>
      </w:r>
    </w:p>
    <w:p w:rsidR="000A0109" w:rsidRPr="00F606A8" w:rsidRDefault="000A0109" w:rsidP="000A0109">
      <w:pPr>
        <w:overflowPunct w:val="0"/>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 xml:space="preserve">　</w:t>
      </w: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（４）家庭学習の習慣を身につけましょう。</w:t>
      </w:r>
    </w:p>
    <w:p w:rsidR="0006730D" w:rsidRDefault="000A0109" w:rsidP="000A0109">
      <w:pPr>
        <w:overflowPunct w:val="0"/>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s="ＭＳ 明朝" w:hint="eastAsia"/>
          <w:color w:val="000000"/>
          <w:kern w:val="0"/>
          <w:szCs w:val="21"/>
        </w:rPr>
        <w:t xml:space="preserve">　　　</w:t>
      </w:r>
      <w:r w:rsidR="0006730D">
        <w:rPr>
          <w:rFonts w:asciiTheme="minorEastAsia" w:eastAsiaTheme="minorEastAsia" w:hAnsiTheme="minorEastAsia" w:cs="ＭＳ 明朝" w:hint="eastAsia"/>
          <w:color w:val="000000"/>
          <w:kern w:val="0"/>
          <w:szCs w:val="21"/>
        </w:rPr>
        <w:t>・復習は授業のあった日に学習しましょう。・・・ノートやプリントの整理をし、学習内容を確認しましょう。</w:t>
      </w:r>
    </w:p>
    <w:p w:rsidR="0006730D" w:rsidRDefault="0006730D" w:rsidP="0006730D">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w:t>
      </w:r>
      <w:r w:rsidR="000A0109" w:rsidRPr="00F606A8">
        <w:rPr>
          <w:rFonts w:asciiTheme="minorEastAsia" w:eastAsiaTheme="minorEastAsia" w:hAnsiTheme="minorEastAsia" w:cs="ＭＳ 明朝" w:hint="eastAsia"/>
          <w:color w:val="000000"/>
          <w:kern w:val="0"/>
          <w:szCs w:val="21"/>
        </w:rPr>
        <w:t>教科書の</w:t>
      </w:r>
      <w:r>
        <w:rPr>
          <w:rFonts w:asciiTheme="minorEastAsia" w:eastAsiaTheme="minorEastAsia" w:hAnsiTheme="minorEastAsia" w:cs="ＭＳ 明朝" w:hint="eastAsia"/>
          <w:color w:val="000000"/>
          <w:kern w:val="0"/>
          <w:szCs w:val="21"/>
        </w:rPr>
        <w:t>音読・・・教科書の本文を暗記しましょう。最低５回以上の音読</w:t>
      </w:r>
      <w:r w:rsidR="00BB71C4">
        <w:rPr>
          <w:rFonts w:asciiTheme="minorEastAsia" w:eastAsiaTheme="minorEastAsia" w:hAnsiTheme="minorEastAsia" w:cs="ＭＳ 明朝" w:hint="eastAsia"/>
          <w:color w:val="000000"/>
          <w:kern w:val="0"/>
          <w:szCs w:val="21"/>
        </w:rPr>
        <w:t>を行いましょう</w:t>
      </w:r>
      <w:r>
        <w:rPr>
          <w:rFonts w:asciiTheme="minorEastAsia" w:eastAsiaTheme="minorEastAsia" w:hAnsiTheme="minorEastAsia" w:cs="ＭＳ 明朝" w:hint="eastAsia"/>
          <w:color w:val="000000"/>
          <w:kern w:val="0"/>
          <w:szCs w:val="21"/>
        </w:rPr>
        <w:t>。</w:t>
      </w:r>
    </w:p>
    <w:p w:rsidR="0006730D" w:rsidRDefault="0006730D" w:rsidP="0006730D">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・単語練習・・・声に出しながら何度も書いて覚えましょう。（１語につき２０回くらい）</w:t>
      </w:r>
    </w:p>
    <w:p w:rsidR="000A0109" w:rsidRDefault="0006730D" w:rsidP="0006730D">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・基本文の暗記と文法事項の復習・・・基本文を暗記し、学習した文法事項をワークで確認してください。</w:t>
      </w:r>
    </w:p>
    <w:p w:rsidR="0006730D" w:rsidRDefault="0006730D" w:rsidP="0006730D">
      <w:pPr>
        <w:overflowPunct w:val="0"/>
        <w:ind w:firstLineChars="300" w:firstLine="578"/>
        <w:textAlignment w:val="baseline"/>
        <w:rPr>
          <w:rFonts w:asciiTheme="minorEastAsia" w:eastAsiaTheme="minorEastAsia" w:hAnsiTheme="minorEastAsia" w:cs="ＭＳ 明朝"/>
          <w:color w:val="000000"/>
          <w:kern w:val="0"/>
          <w:szCs w:val="21"/>
        </w:rPr>
      </w:pPr>
      <w:r>
        <w:rPr>
          <w:rFonts w:asciiTheme="minorEastAsia" w:eastAsiaTheme="minorEastAsia" w:hAnsiTheme="minorEastAsia" w:cs="ＭＳ 明朝" w:hint="eastAsia"/>
          <w:color w:val="000000"/>
          <w:kern w:val="0"/>
          <w:szCs w:val="21"/>
        </w:rPr>
        <w:t>・『基礎英語』(ＮＨＫラジオ)を聞くことをすすめます。毎日聞くことで授業の予習になります。テキストは本屋さんで売っています。</w:t>
      </w:r>
    </w:p>
    <w:p w:rsidR="0006730D" w:rsidRPr="0006730D" w:rsidRDefault="0006730D" w:rsidP="0006730D">
      <w:pPr>
        <w:overflowPunct w:val="0"/>
        <w:ind w:firstLineChars="300" w:firstLine="578"/>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ＭＳ 明朝" w:hint="eastAsia"/>
          <w:color w:val="000000"/>
          <w:kern w:val="0"/>
          <w:szCs w:val="21"/>
        </w:rPr>
        <w:t>・英語検定に挑戦しましょう。年に３回あります。</w:t>
      </w:r>
      <w:r w:rsidR="00357ACF">
        <w:rPr>
          <w:rFonts w:asciiTheme="minorEastAsia" w:eastAsiaTheme="minorEastAsia" w:hAnsiTheme="minorEastAsia" w:cs="ＭＳ 明朝" w:hint="eastAsia"/>
          <w:color w:val="000000"/>
          <w:kern w:val="0"/>
          <w:szCs w:val="21"/>
        </w:rPr>
        <w:t>目標を持つことで英語の力がつきます。資格としても通用します。</w:t>
      </w:r>
    </w:p>
    <w:p w:rsidR="00F57944" w:rsidRPr="00F606A8" w:rsidRDefault="000A0109" w:rsidP="00F57944">
      <w:pPr>
        <w:overflowPunct w:val="0"/>
        <w:textAlignment w:val="baseline"/>
        <w:rPr>
          <w:rFonts w:asciiTheme="minorEastAsia" w:eastAsiaTheme="minorEastAsia" w:hAnsiTheme="minorEastAsia"/>
          <w:color w:val="000000"/>
          <w:spacing w:val="2"/>
          <w:kern w:val="0"/>
          <w:szCs w:val="21"/>
        </w:rPr>
      </w:pPr>
      <w:r>
        <w:rPr>
          <w:rFonts w:asciiTheme="minorEastAsia" w:eastAsiaTheme="minorEastAsia" w:hAnsiTheme="minorEastAsia" w:cs="HG丸ｺﾞｼｯｸM-PRO" w:hint="eastAsia"/>
          <w:b/>
          <w:bCs/>
          <w:color w:val="000000"/>
          <w:kern w:val="0"/>
          <w:szCs w:val="21"/>
        </w:rPr>
        <w:t>６</w:t>
      </w:r>
      <w:r w:rsidRPr="00F606A8">
        <w:rPr>
          <w:rFonts w:asciiTheme="minorEastAsia" w:eastAsiaTheme="minorEastAsia" w:hAnsiTheme="minorEastAsia" w:cs="HG丸ｺﾞｼｯｸM-PRO" w:hint="eastAsia"/>
          <w:b/>
          <w:bCs/>
          <w:color w:val="000000"/>
          <w:kern w:val="0"/>
          <w:szCs w:val="21"/>
        </w:rPr>
        <w:t xml:space="preserve">　評価の具体的な方法</w:t>
      </w:r>
      <w:r w:rsidR="00F57944">
        <w:rPr>
          <w:rFonts w:asciiTheme="minorEastAsia" w:eastAsiaTheme="minorEastAsia" w:hAnsiTheme="minorEastAsia" w:cs="HG丸ｺﾞｼｯｸM-PRO" w:hint="eastAsia"/>
          <w:b/>
          <w:bCs/>
          <w:color w:val="000000"/>
          <w:kern w:val="0"/>
          <w:szCs w:val="21"/>
        </w:rPr>
        <w:t>６</w:t>
      </w:r>
      <w:r w:rsidR="00F57944" w:rsidRPr="00F606A8">
        <w:rPr>
          <w:rFonts w:asciiTheme="minorEastAsia" w:eastAsiaTheme="minorEastAsia" w:hAnsiTheme="minorEastAsia" w:cs="HG丸ｺﾞｼｯｸM-PRO" w:hint="eastAsia"/>
          <w:b/>
          <w:bCs/>
          <w:color w:val="000000"/>
          <w:kern w:val="0"/>
          <w:szCs w:val="21"/>
        </w:rPr>
        <w:t xml:space="preserve">　評価の具体的な方法</w:t>
      </w:r>
    </w:p>
    <w:tbl>
      <w:tblPr>
        <w:tblW w:w="0" w:type="auto"/>
        <w:tblInd w:w="7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F57944" w:rsidRPr="00F606A8" w:rsidTr="000255E0">
        <w:trPr>
          <w:trHeight w:val="3290"/>
        </w:trPr>
        <w:tc>
          <w:tcPr>
            <w:tcW w:w="9639" w:type="dxa"/>
            <w:tcBorders>
              <w:top w:val="doubleWave" w:sz="4" w:space="0" w:color="000000"/>
              <w:left w:val="doubleWave" w:sz="4" w:space="0" w:color="000000"/>
              <w:bottom w:val="doubleWave" w:sz="4" w:space="0" w:color="000000"/>
              <w:right w:val="doubleWave" w:sz="4" w:space="0" w:color="000000"/>
            </w:tcBorders>
          </w:tcPr>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（１）授業中の活動の評価</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４技能（「聞くこと」「話すこと」「読むこと」「書くこと」）の活動を積極的に行っている</w:t>
            </w:r>
            <w:r>
              <w:rPr>
                <w:rFonts w:asciiTheme="minorEastAsia" w:eastAsiaTheme="minorEastAsia" w:hAnsiTheme="minorEastAsia" w:cs="ＭＳ 明朝" w:hint="eastAsia"/>
                <w:color w:val="000000"/>
                <w:kern w:val="0"/>
                <w:szCs w:val="21"/>
              </w:rPr>
              <w:t>。</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 xml:space="preserve">　　　特に英語に興味・関心を持って意欲的に学習に取り組んでいるかを評価していきます。</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（２）学習の成果物及び提出物</w:t>
            </w:r>
          </w:p>
          <w:p w:rsidR="00F57944"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授業で使用したワークシートやノート、ワークブックなどを提出してもらい、学習状況を点検し、</w:t>
            </w:r>
          </w:p>
          <w:p w:rsidR="00F57944" w:rsidRPr="00F606A8" w:rsidRDefault="00F57944" w:rsidP="000255E0">
            <w:pPr>
              <w:suppressAutoHyphens/>
              <w:kinsoku w:val="0"/>
              <w:wordWrap w:val="0"/>
              <w:overflowPunct w:val="0"/>
              <w:autoSpaceDE w:val="0"/>
              <w:autoSpaceDN w:val="0"/>
              <w:adjustRightInd w:val="0"/>
              <w:spacing w:line="230" w:lineRule="atLeast"/>
              <w:ind w:firstLineChars="400" w:firstLine="77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学習の成果を確認していきます。課題や宿題等の状況も点検して確認します。</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（３）各種テストによる評価</w:t>
            </w:r>
          </w:p>
          <w:p w:rsidR="00F57944"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s="ＭＳ 明朝"/>
                <w:color w:val="000000"/>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中間テスト、期末テスト、その他の小テストなどの結果から、学習の到達状況（理解力・表現力・</w:t>
            </w:r>
          </w:p>
          <w:p w:rsidR="00F57944" w:rsidRPr="00F606A8" w:rsidRDefault="00F57944" w:rsidP="000255E0">
            <w:pPr>
              <w:suppressAutoHyphens/>
              <w:kinsoku w:val="0"/>
              <w:wordWrap w:val="0"/>
              <w:overflowPunct w:val="0"/>
              <w:autoSpaceDE w:val="0"/>
              <w:autoSpaceDN w:val="0"/>
              <w:adjustRightInd w:val="0"/>
              <w:spacing w:line="230" w:lineRule="atLeast"/>
              <w:ind w:firstLineChars="400" w:firstLine="770"/>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s="ＭＳ 明朝" w:hint="eastAsia"/>
                <w:color w:val="000000"/>
                <w:kern w:val="0"/>
                <w:szCs w:val="21"/>
              </w:rPr>
              <w:t>言語や文化に関する知識、理解）を評価していきます。</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HG丸ｺﾞｼｯｸM-PRO" w:hint="eastAsia"/>
                <w:b/>
                <w:bCs/>
                <w:color w:val="000000"/>
                <w:kern w:val="0"/>
                <w:szCs w:val="21"/>
              </w:rPr>
              <w:t>（４）その他</w:t>
            </w:r>
          </w:p>
          <w:p w:rsidR="00F57944" w:rsidRPr="00F606A8" w:rsidRDefault="00F57944" w:rsidP="000255E0">
            <w:pPr>
              <w:suppressAutoHyphens/>
              <w:kinsoku w:val="0"/>
              <w:wordWrap w:val="0"/>
              <w:overflowPunct w:val="0"/>
              <w:autoSpaceDE w:val="0"/>
              <w:autoSpaceDN w:val="0"/>
              <w:adjustRightInd w:val="0"/>
              <w:spacing w:line="230" w:lineRule="atLeast"/>
              <w:jc w:val="left"/>
              <w:textAlignment w:val="baseline"/>
              <w:rPr>
                <w:rFonts w:asciiTheme="minorEastAsia" w:eastAsiaTheme="minorEastAsia" w:hAnsiTheme="minorEastAsia"/>
                <w:color w:val="000000"/>
                <w:spacing w:val="2"/>
                <w:kern w:val="0"/>
                <w:szCs w:val="21"/>
              </w:rPr>
            </w:pPr>
            <w:r w:rsidRPr="00F606A8">
              <w:rPr>
                <w:rFonts w:asciiTheme="minorEastAsia" w:eastAsiaTheme="minorEastAsia" w:hAnsiTheme="minorEastAsia"/>
                <w:color w:val="000000"/>
                <w:kern w:val="0"/>
                <w:szCs w:val="21"/>
              </w:rPr>
              <w:t xml:space="preserve">        </w:t>
            </w:r>
            <w:r w:rsidRPr="00F606A8">
              <w:rPr>
                <w:rFonts w:asciiTheme="minorEastAsia" w:eastAsiaTheme="minorEastAsia" w:hAnsiTheme="minorEastAsia" w:cs="ＭＳ 明朝" w:hint="eastAsia"/>
                <w:color w:val="000000"/>
                <w:kern w:val="0"/>
                <w:szCs w:val="21"/>
              </w:rPr>
              <w:t>英語検定の受検状況、スピーチコンテストへの応募状況などを調べていきます。</w:t>
            </w:r>
          </w:p>
        </w:tc>
      </w:tr>
    </w:tbl>
    <w:p w:rsidR="000A0109" w:rsidRPr="00F57944" w:rsidRDefault="000A0109" w:rsidP="000A0109">
      <w:pPr>
        <w:overflowPunct w:val="0"/>
        <w:textAlignment w:val="baseline"/>
        <w:rPr>
          <w:rFonts w:asciiTheme="minorEastAsia" w:eastAsiaTheme="minorEastAsia" w:hAnsiTheme="minorEastAsia"/>
          <w:color w:val="000000"/>
          <w:spacing w:val="2"/>
          <w:kern w:val="0"/>
          <w:szCs w:val="21"/>
        </w:rPr>
      </w:pPr>
    </w:p>
    <w:p w:rsidR="00743D17" w:rsidRPr="000A0109" w:rsidRDefault="00743D17"/>
    <w:sectPr w:rsidR="00743D17" w:rsidRPr="000A0109" w:rsidSect="00AB4EC3">
      <w:pgSz w:w="14572" w:h="20639" w:code="12"/>
      <w:pgMar w:top="851" w:right="851" w:bottom="851" w:left="851" w:header="851" w:footer="992" w:gutter="0"/>
      <w:cols w:space="425"/>
      <w:docGrid w:type="linesAndChars" w:linePitch="291" w:charSpace="-357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1ACA" w:rsidRDefault="00361ACA" w:rsidP="00C859D6">
      <w:r>
        <w:separator/>
      </w:r>
    </w:p>
  </w:endnote>
  <w:endnote w:type="continuationSeparator" w:id="0">
    <w:p w:rsidR="00361ACA" w:rsidRDefault="00361ACA" w:rsidP="00C859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ＤＨＰ特太ゴシック体">
    <w:panose1 w:val="020B0500000000000000"/>
    <w:charset w:val="80"/>
    <w:family w:val="modern"/>
    <w:pitch w:val="variable"/>
    <w:sig w:usb0="80000283" w:usb1="2AC76CF8" w:usb2="00000010" w:usb3="00000000" w:csb0="00020001" w:csb1="00000000"/>
  </w:font>
  <w:font w:name="ＭＳ Ｐ明朝">
    <w:panose1 w:val="02020600040205080304"/>
    <w:charset w:val="80"/>
    <w:family w:val="roman"/>
    <w:pitch w:val="variable"/>
    <w:sig w:usb0="E00002FF" w:usb1="6AC7FDFB" w:usb2="00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 w:name="Arial">
    <w:panose1 w:val="020B0604020202020204"/>
    <w:charset w:val="00"/>
    <w:family w:val="swiss"/>
    <w:pitch w:val="variable"/>
    <w:sig w:usb0="E0002A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1ACA" w:rsidRDefault="00361ACA" w:rsidP="00C859D6">
      <w:r>
        <w:separator/>
      </w:r>
    </w:p>
  </w:footnote>
  <w:footnote w:type="continuationSeparator" w:id="0">
    <w:p w:rsidR="00361ACA" w:rsidRDefault="00361ACA" w:rsidP="00C859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710B59"/>
    <w:multiLevelType w:val="hybridMultilevel"/>
    <w:tmpl w:val="279C1742"/>
    <w:lvl w:ilvl="0" w:tplc="B818DED4">
      <w:start w:val="1"/>
      <w:numFmt w:val="decimalFullWidth"/>
      <w:lvlText w:val="（%1）"/>
      <w:lvlJc w:val="left"/>
      <w:pPr>
        <w:tabs>
          <w:tab w:val="num" w:pos="780"/>
        </w:tabs>
        <w:ind w:left="780" w:hanging="7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FEF08FD"/>
    <w:multiLevelType w:val="hybridMultilevel"/>
    <w:tmpl w:val="E570A94A"/>
    <w:lvl w:ilvl="0" w:tplc="65E4384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582A7C3D"/>
    <w:multiLevelType w:val="hybridMultilevel"/>
    <w:tmpl w:val="9244B438"/>
    <w:lvl w:ilvl="0" w:tplc="97FC48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bordersDoNotSurroundHeader/>
  <w:bordersDoNotSurroundFooter/>
  <w:defaultTabStop w:val="840"/>
  <w:drawingGridHorizontalSpacing w:val="193"/>
  <w:drawingGridVerticalSpacing w:val="29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9D6"/>
    <w:rsid w:val="00042726"/>
    <w:rsid w:val="00050F7C"/>
    <w:rsid w:val="00064908"/>
    <w:rsid w:val="0006730D"/>
    <w:rsid w:val="000A0109"/>
    <w:rsid w:val="001F5790"/>
    <w:rsid w:val="00201A86"/>
    <w:rsid w:val="002B4060"/>
    <w:rsid w:val="002E4EDD"/>
    <w:rsid w:val="0030679B"/>
    <w:rsid w:val="00306E49"/>
    <w:rsid w:val="00315BC7"/>
    <w:rsid w:val="00354D36"/>
    <w:rsid w:val="00357ACF"/>
    <w:rsid w:val="00361ACA"/>
    <w:rsid w:val="003D7C86"/>
    <w:rsid w:val="004452D2"/>
    <w:rsid w:val="004B39D9"/>
    <w:rsid w:val="00544E43"/>
    <w:rsid w:val="005E6D0B"/>
    <w:rsid w:val="006440D5"/>
    <w:rsid w:val="00651FD3"/>
    <w:rsid w:val="00714481"/>
    <w:rsid w:val="00743D17"/>
    <w:rsid w:val="00755410"/>
    <w:rsid w:val="0078217E"/>
    <w:rsid w:val="007D2E9B"/>
    <w:rsid w:val="00877FD9"/>
    <w:rsid w:val="008D0FD9"/>
    <w:rsid w:val="009C1949"/>
    <w:rsid w:val="00AB1877"/>
    <w:rsid w:val="00AB4EC3"/>
    <w:rsid w:val="00B623E1"/>
    <w:rsid w:val="00B66C94"/>
    <w:rsid w:val="00B764F8"/>
    <w:rsid w:val="00BB03A2"/>
    <w:rsid w:val="00BB71C4"/>
    <w:rsid w:val="00BD7693"/>
    <w:rsid w:val="00C47E0C"/>
    <w:rsid w:val="00C734F4"/>
    <w:rsid w:val="00C771A7"/>
    <w:rsid w:val="00C859D6"/>
    <w:rsid w:val="00CF4843"/>
    <w:rsid w:val="00D73E65"/>
    <w:rsid w:val="00DA4CA7"/>
    <w:rsid w:val="00DE0D84"/>
    <w:rsid w:val="00DF7458"/>
    <w:rsid w:val="00E76E97"/>
    <w:rsid w:val="00E954C8"/>
    <w:rsid w:val="00EA1B75"/>
    <w:rsid w:val="00ED212A"/>
    <w:rsid w:val="00F561C8"/>
    <w:rsid w:val="00F57944"/>
    <w:rsid w:val="00F726AF"/>
    <w:rsid w:val="00FE6E7B"/>
    <w:rsid w:val="00FE7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6145">
      <v:textbox inset="5.85pt,.7pt,5.85pt,.7pt"/>
    </o:shapedefaults>
    <o:shapelayout v:ext="edit">
      <o:idmap v:ext="edit" data="1"/>
    </o:shapelayout>
  </w:shapeDefaults>
  <w:decimalSymbol w:val="."/>
  <w:listSeparator w:val=","/>
  <w15:docId w15:val="{486DDAE5-8435-4A46-AA53-DDEC98588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4E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AB4EC3"/>
    <w:pPr>
      <w:ind w:left="1540" w:hangingChars="800" w:hanging="1540"/>
    </w:pPr>
  </w:style>
  <w:style w:type="paragraph" w:styleId="a4">
    <w:name w:val="header"/>
    <w:basedOn w:val="a"/>
    <w:link w:val="a5"/>
    <w:uiPriority w:val="99"/>
    <w:unhideWhenUsed/>
    <w:rsid w:val="00C859D6"/>
    <w:pPr>
      <w:tabs>
        <w:tab w:val="center" w:pos="4252"/>
        <w:tab w:val="right" w:pos="8504"/>
      </w:tabs>
      <w:snapToGrid w:val="0"/>
    </w:pPr>
  </w:style>
  <w:style w:type="character" w:customStyle="1" w:styleId="a5">
    <w:name w:val="ヘッダー (文字)"/>
    <w:basedOn w:val="a0"/>
    <w:link w:val="a4"/>
    <w:uiPriority w:val="99"/>
    <w:rsid w:val="00C859D6"/>
    <w:rPr>
      <w:kern w:val="2"/>
      <w:sz w:val="21"/>
      <w:szCs w:val="24"/>
    </w:rPr>
  </w:style>
  <w:style w:type="paragraph" w:styleId="a6">
    <w:name w:val="footer"/>
    <w:basedOn w:val="a"/>
    <w:link w:val="a7"/>
    <w:uiPriority w:val="99"/>
    <w:unhideWhenUsed/>
    <w:rsid w:val="00C859D6"/>
    <w:pPr>
      <w:tabs>
        <w:tab w:val="center" w:pos="4252"/>
        <w:tab w:val="right" w:pos="8504"/>
      </w:tabs>
      <w:snapToGrid w:val="0"/>
    </w:pPr>
  </w:style>
  <w:style w:type="character" w:customStyle="1" w:styleId="a7">
    <w:name w:val="フッター (文字)"/>
    <w:basedOn w:val="a0"/>
    <w:link w:val="a6"/>
    <w:uiPriority w:val="99"/>
    <w:rsid w:val="00C859D6"/>
    <w:rPr>
      <w:kern w:val="2"/>
      <w:sz w:val="21"/>
      <w:szCs w:val="24"/>
    </w:rPr>
  </w:style>
  <w:style w:type="paragraph" w:customStyle="1" w:styleId="a8">
    <w:name w:val="一太郎"/>
    <w:rsid w:val="00AB1877"/>
    <w:pPr>
      <w:widowControl w:val="0"/>
      <w:wordWrap w:val="0"/>
      <w:autoSpaceDE w:val="0"/>
      <w:autoSpaceDN w:val="0"/>
      <w:adjustRightInd w:val="0"/>
      <w:spacing w:line="246" w:lineRule="exact"/>
      <w:jc w:val="both"/>
    </w:pPr>
    <w:rPr>
      <w:rFonts w:ascii="Times New Roman" w:hAnsi="Times New Roman" w:cs="ＭＳ 明朝"/>
      <w:spacing w:val="-1"/>
      <w:sz w:val="18"/>
      <w:szCs w:val="18"/>
    </w:rPr>
  </w:style>
  <w:style w:type="paragraph" w:styleId="a9">
    <w:name w:val="List Paragraph"/>
    <w:basedOn w:val="a"/>
    <w:uiPriority w:val="34"/>
    <w:qFormat/>
    <w:rsid w:val="00ED212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5030</Words>
  <Characters>2645</Characters>
  <Application>Microsoft Office Word</Application>
  <DocSecurity>0</DocSecurity>
  <Lines>22</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英語科　２年生　シラバス</vt:lpstr>
      <vt:lpstr>英語科　２年生　シラバス</vt:lpstr>
    </vt:vector>
  </TitlesOfParts>
  <Company>Toshiba</Company>
  <LinksUpToDate>false</LinksUpToDate>
  <CharactersWithSpaces>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英語科　２年生　シラバス</dc:title>
  <dc:creator>大沢　哲</dc:creator>
  <cp:lastModifiedBy>深谷市教育委員会</cp:lastModifiedBy>
  <cp:revision>6</cp:revision>
  <dcterms:created xsi:type="dcterms:W3CDTF">2016-04-14T10:43:00Z</dcterms:created>
  <dcterms:modified xsi:type="dcterms:W3CDTF">2016-04-18T02:24:00Z</dcterms:modified>
</cp:coreProperties>
</file>